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37A" w:rsidRPr="00CE374E" w:rsidRDefault="004E637A" w:rsidP="00CE374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E637A" w:rsidRPr="00CE374E" w:rsidRDefault="004E637A" w:rsidP="00CE374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6162" w:rsidRPr="00784047" w:rsidRDefault="00FC6162" w:rsidP="00CE374E">
      <w:pPr>
        <w:spacing w:after="0" w:line="276" w:lineRule="auto"/>
        <w:jc w:val="center"/>
        <w:rPr>
          <w:rFonts w:ascii="Times New Roman" w:hAnsi="Times New Roman" w:cs="Times New Roman"/>
          <w:sz w:val="18"/>
          <w:szCs w:val="24"/>
        </w:rPr>
      </w:pPr>
    </w:p>
    <w:p w:rsidR="00462476" w:rsidRPr="00CE374E" w:rsidRDefault="00462476" w:rsidP="00CE374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7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 РЕСПУБЛИКИ ЮЖНАЯ ОСЕТИЯ</w:t>
      </w:r>
    </w:p>
    <w:p w:rsidR="00462476" w:rsidRPr="00CE374E" w:rsidRDefault="00462476" w:rsidP="00CE374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476" w:rsidRPr="00CE374E" w:rsidRDefault="00E31F44" w:rsidP="00CE374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74E">
        <w:rPr>
          <w:rFonts w:ascii="Times New Roman" w:eastAsia="Times New Roman" w:hAnsi="Times New Roman" w:cs="Times New Roman"/>
          <w:sz w:val="24"/>
          <w:szCs w:val="24"/>
          <w:lang w:eastAsia="ru-RU"/>
        </w:rPr>
        <w:t>П О С Т А Н О В Л</w:t>
      </w:r>
      <w:r w:rsidR="00462476" w:rsidRPr="00CE3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 Н И Е</w:t>
      </w:r>
    </w:p>
    <w:p w:rsidR="004975A9" w:rsidRPr="00CE374E" w:rsidRDefault="004975A9" w:rsidP="00CE374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A59" w:rsidRPr="00CE374E" w:rsidRDefault="00BB0A59" w:rsidP="00CE374E">
      <w:pPr>
        <w:tabs>
          <w:tab w:val="left" w:pos="1574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7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CE3474" w:rsidRPr="00CE3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F42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CB7E54" w:rsidRPr="00CE3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374E" w:rsidRPr="00CE374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="00CB7E54" w:rsidRPr="00CE3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74E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CE3474" w:rsidRPr="00CE374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CE3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</w:t>
      </w:r>
      <w:r w:rsidR="00CB7E54" w:rsidRPr="00CE3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F42">
        <w:rPr>
          <w:rFonts w:ascii="Times New Roman" w:eastAsia="Times New Roman" w:hAnsi="Times New Roman" w:cs="Times New Roman"/>
          <w:sz w:val="24"/>
          <w:szCs w:val="24"/>
          <w:lang w:eastAsia="ru-RU"/>
        </w:rPr>
        <w:t>64</w:t>
      </w:r>
    </w:p>
    <w:p w:rsidR="00462476" w:rsidRPr="00CE374E" w:rsidRDefault="00462476" w:rsidP="00CE374E">
      <w:pPr>
        <w:autoSpaceDE w:val="0"/>
        <w:autoSpaceDN w:val="0"/>
        <w:adjustRightInd w:val="0"/>
        <w:spacing w:after="0" w:line="276" w:lineRule="auto"/>
        <w:ind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476" w:rsidRPr="00CE374E" w:rsidRDefault="00462476" w:rsidP="00CE374E">
      <w:pPr>
        <w:autoSpaceDE w:val="0"/>
        <w:autoSpaceDN w:val="0"/>
        <w:adjustRightInd w:val="0"/>
        <w:spacing w:after="0" w:line="276" w:lineRule="auto"/>
        <w:ind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31E" w:rsidRPr="00F8731E" w:rsidRDefault="00F8731E" w:rsidP="00F8731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8731E">
        <w:rPr>
          <w:rFonts w:ascii="Times New Roman" w:hAnsi="Times New Roman" w:cs="Times New Roman"/>
          <w:sz w:val="24"/>
          <w:szCs w:val="24"/>
        </w:rPr>
        <w:t xml:space="preserve">О внесении изменений в Постановление Правительства Республики Южная Осетия </w:t>
      </w:r>
    </w:p>
    <w:p w:rsidR="00F8731E" w:rsidRDefault="00F8731E" w:rsidP="00F8731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731E">
        <w:rPr>
          <w:rFonts w:ascii="Times New Roman" w:hAnsi="Times New Roman" w:cs="Times New Roman"/>
          <w:sz w:val="24"/>
          <w:szCs w:val="24"/>
        </w:rPr>
        <w:t xml:space="preserve">от 4 июня 2010 года № 47 «О реорганизации </w:t>
      </w:r>
      <w:proofErr w:type="spellStart"/>
      <w:r w:rsidRPr="00F8731E">
        <w:rPr>
          <w:rFonts w:ascii="Times New Roman" w:hAnsi="Times New Roman" w:cs="Times New Roman"/>
          <w:sz w:val="24"/>
          <w:szCs w:val="24"/>
        </w:rPr>
        <w:t>Лиахвского</w:t>
      </w:r>
      <w:proofErr w:type="spellEnd"/>
      <w:r w:rsidRPr="00F8731E">
        <w:rPr>
          <w:rFonts w:ascii="Times New Roman" w:hAnsi="Times New Roman" w:cs="Times New Roman"/>
          <w:sz w:val="24"/>
          <w:szCs w:val="24"/>
        </w:rPr>
        <w:t xml:space="preserve"> государственного заповедника </w:t>
      </w:r>
    </w:p>
    <w:p w:rsidR="00CB2E86" w:rsidRPr="00CE374E" w:rsidRDefault="00F8731E" w:rsidP="00F8731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731E">
        <w:rPr>
          <w:rFonts w:ascii="Times New Roman" w:hAnsi="Times New Roman" w:cs="Times New Roman"/>
          <w:sz w:val="24"/>
          <w:szCs w:val="24"/>
        </w:rPr>
        <w:t>в Государственное учреждение «Юго-Осетинский государственный заповедник Республики Южная Осетия»</w:t>
      </w:r>
    </w:p>
    <w:p w:rsidR="00CB2E86" w:rsidRPr="00CE374E" w:rsidRDefault="00CB2E86" w:rsidP="00CE374E">
      <w:pPr>
        <w:pStyle w:val="a9"/>
        <w:shd w:val="clear" w:color="auto" w:fill="auto"/>
        <w:spacing w:after="0" w:line="276" w:lineRule="auto"/>
        <w:ind w:firstLine="0"/>
        <w:jc w:val="center"/>
        <w:rPr>
          <w:rFonts w:cs="Times New Roman"/>
          <w:sz w:val="24"/>
          <w:szCs w:val="24"/>
        </w:rPr>
      </w:pPr>
      <w:r w:rsidRPr="00CE374E">
        <w:rPr>
          <w:rFonts w:cs="Times New Roman"/>
          <w:sz w:val="24"/>
          <w:szCs w:val="24"/>
        </w:rPr>
        <w:t>---------------------------------------------------------------------------------------------------------------------</w:t>
      </w:r>
    </w:p>
    <w:p w:rsidR="00CB2E86" w:rsidRPr="00CE374E" w:rsidRDefault="00CB2E86" w:rsidP="00CE374E">
      <w:pPr>
        <w:pStyle w:val="a9"/>
        <w:shd w:val="clear" w:color="auto" w:fill="auto"/>
        <w:tabs>
          <w:tab w:val="left" w:pos="851"/>
          <w:tab w:val="left" w:pos="1134"/>
        </w:tabs>
        <w:spacing w:after="0" w:line="276" w:lineRule="auto"/>
        <w:ind w:firstLine="709"/>
        <w:jc w:val="both"/>
        <w:rPr>
          <w:rFonts w:cs="Times New Roman"/>
          <w:sz w:val="24"/>
          <w:szCs w:val="24"/>
        </w:rPr>
      </w:pPr>
    </w:p>
    <w:p w:rsidR="00F8731E" w:rsidRPr="00F8731E" w:rsidRDefault="00F8731E" w:rsidP="00F8731E">
      <w:pPr>
        <w:pStyle w:val="a9"/>
        <w:tabs>
          <w:tab w:val="left" w:pos="851"/>
          <w:tab w:val="left" w:pos="993"/>
        </w:tabs>
        <w:spacing w:after="0" w:line="276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 целях сохранения эталонных природных ландшафтов, редких и ценных видов животных и растений Правительство Республики Южная Осетия </w:t>
      </w:r>
      <w:r w:rsidRPr="00F8731E">
        <w:rPr>
          <w:rFonts w:eastAsia="Times New Roman" w:cs="Times New Roman"/>
          <w:b/>
          <w:color w:val="000000"/>
          <w:sz w:val="24"/>
          <w:szCs w:val="24"/>
          <w:lang w:eastAsia="ru-RU"/>
        </w:rPr>
        <w:t>п о с т а н о в л я е т:</w:t>
      </w:r>
    </w:p>
    <w:p w:rsidR="00F8731E" w:rsidRPr="00373CBB" w:rsidRDefault="00F8731E" w:rsidP="00F8731E">
      <w:pPr>
        <w:pStyle w:val="a9"/>
        <w:tabs>
          <w:tab w:val="left" w:pos="851"/>
          <w:tab w:val="left" w:pos="993"/>
        </w:tabs>
        <w:spacing w:after="0" w:line="276" w:lineRule="auto"/>
        <w:ind w:firstLine="709"/>
        <w:jc w:val="both"/>
        <w:rPr>
          <w:rFonts w:eastAsia="Times New Roman" w:cs="Times New Roman"/>
          <w:color w:val="000000"/>
          <w:sz w:val="16"/>
          <w:szCs w:val="24"/>
          <w:lang w:eastAsia="ru-RU"/>
        </w:rPr>
      </w:pPr>
    </w:p>
    <w:p w:rsidR="00F8731E" w:rsidRPr="00F8731E" w:rsidRDefault="00F8731E" w:rsidP="00F8731E">
      <w:pPr>
        <w:pStyle w:val="a9"/>
        <w:tabs>
          <w:tab w:val="left" w:pos="851"/>
          <w:tab w:val="left" w:pos="993"/>
        </w:tabs>
        <w:spacing w:after="0" w:line="276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Внести следующие изменения в Постановление Правительства Республики Южная Осетия от 4 июня 2010 года № 47 «О реорганизации </w:t>
      </w:r>
      <w:proofErr w:type="spellStart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Лиахвского</w:t>
      </w:r>
      <w:proofErr w:type="spellEnd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государственного заповедника в Государственное учреждение «Юго-Осетинский государственный заповедник Республики Южная Осетия»:</w:t>
      </w:r>
    </w:p>
    <w:p w:rsidR="00F8731E" w:rsidRPr="00F8731E" w:rsidRDefault="00F8731E" w:rsidP="00F8731E">
      <w:pPr>
        <w:pStyle w:val="a9"/>
        <w:tabs>
          <w:tab w:val="left" w:pos="851"/>
          <w:tab w:val="left" w:pos="993"/>
        </w:tabs>
        <w:spacing w:after="0" w:line="276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1)</w:t>
      </w: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ab/>
        <w:t xml:space="preserve">в </w:t>
      </w:r>
      <w:proofErr w:type="spellStart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постановительной</w:t>
      </w:r>
      <w:proofErr w:type="spellEnd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части пункты 2, 3, 4 изложить в следующей редакции:</w:t>
      </w:r>
    </w:p>
    <w:p w:rsidR="00F8731E" w:rsidRPr="00F8731E" w:rsidRDefault="00F8731E" w:rsidP="00F8731E">
      <w:pPr>
        <w:pStyle w:val="a9"/>
        <w:tabs>
          <w:tab w:val="left" w:pos="851"/>
          <w:tab w:val="left" w:pos="993"/>
        </w:tabs>
        <w:spacing w:after="0" w:line="276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«2. Передать из оперативного управления </w:t>
      </w:r>
      <w:proofErr w:type="spellStart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Управления</w:t>
      </w:r>
      <w:proofErr w:type="spellEnd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лесного хозяйства Республики Южная Осетия части территорий </w:t>
      </w:r>
      <w:proofErr w:type="spellStart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Уанатско-Белотского</w:t>
      </w:r>
      <w:proofErr w:type="spellEnd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Ванатско-Белотского</w:t>
      </w:r>
      <w:proofErr w:type="spellEnd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), </w:t>
      </w:r>
      <w:proofErr w:type="spellStart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Ксуисского</w:t>
      </w:r>
      <w:proofErr w:type="spellEnd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Громского</w:t>
      </w:r>
      <w:proofErr w:type="spellEnd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Ларгвисского</w:t>
      </w:r>
      <w:proofErr w:type="spellEnd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Калетского</w:t>
      </w:r>
      <w:proofErr w:type="spellEnd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Уиста</w:t>
      </w:r>
      <w:proofErr w:type="spellEnd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Цнелисского</w:t>
      </w:r>
      <w:proofErr w:type="spellEnd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 и </w:t>
      </w:r>
      <w:proofErr w:type="spellStart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Терегуанского</w:t>
      </w:r>
      <w:proofErr w:type="spellEnd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Терегванского</w:t>
      </w:r>
      <w:proofErr w:type="spellEnd"/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) лесничеств в оперативное управление Государственного учреждения «Юго-Осетинский государственный заповедник Республики Южная Осетия» согласно Приложению № 1 к настоящему Постановлению;</w:t>
      </w:r>
    </w:p>
    <w:p w:rsidR="00F8731E" w:rsidRPr="00F8731E" w:rsidRDefault="00F8731E" w:rsidP="00F8731E">
      <w:pPr>
        <w:pStyle w:val="a9"/>
        <w:tabs>
          <w:tab w:val="left" w:pos="851"/>
          <w:tab w:val="left" w:pos="993"/>
        </w:tabs>
        <w:spacing w:after="0" w:line="276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3. Утвердить описания границ заповедных территорий, находящихся в оперативном управлении Государственного учреждения «Юго-Осетинский государственный заповедник Республики Южная Осетия», согласно Приложению № 2 к настоящему Постановлению;</w:t>
      </w:r>
    </w:p>
    <w:p w:rsidR="00F8731E" w:rsidRPr="00F8731E" w:rsidRDefault="00F8731E" w:rsidP="00F8731E">
      <w:pPr>
        <w:pStyle w:val="a9"/>
        <w:tabs>
          <w:tab w:val="left" w:pos="851"/>
          <w:tab w:val="left" w:pos="993"/>
        </w:tabs>
        <w:spacing w:after="0" w:line="276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4. Утвердить карту-схему границ заповедных территорий, находящихся </w:t>
      </w:r>
      <w:r w:rsidR="00BD1C89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в оперативном управлении Государственного учреждения «Юго-Осетинский государственный заповедник Республики Южная Осетия», согласно Приложению № 3 к настоящему Постановлению»;</w:t>
      </w:r>
    </w:p>
    <w:p w:rsidR="00F8731E" w:rsidRPr="00F8731E" w:rsidRDefault="00F8731E" w:rsidP="00F8731E">
      <w:pPr>
        <w:pStyle w:val="a9"/>
        <w:tabs>
          <w:tab w:val="left" w:pos="851"/>
          <w:tab w:val="left" w:pos="993"/>
        </w:tabs>
        <w:spacing w:after="0" w:line="276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2) Приложения №№ 1, 2, 3 изложить в редакции соответственно приложений </w:t>
      </w:r>
      <w:r w:rsidR="00373CBB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№№ 1, 2, 3 к настоящему Постановлению;</w:t>
      </w:r>
    </w:p>
    <w:p w:rsidR="00CE374E" w:rsidRPr="00CE374E" w:rsidRDefault="00F8731E" w:rsidP="00F8731E">
      <w:pPr>
        <w:pStyle w:val="a9"/>
        <w:tabs>
          <w:tab w:val="left" w:pos="851"/>
          <w:tab w:val="left" w:pos="993"/>
        </w:tabs>
        <w:spacing w:after="0" w:line="276" w:lineRule="auto"/>
        <w:ind w:firstLine="709"/>
        <w:jc w:val="both"/>
        <w:rPr>
          <w:rFonts w:cs="Times New Roman"/>
          <w:sz w:val="24"/>
          <w:szCs w:val="24"/>
        </w:rPr>
      </w:pP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3) Признать утратившим силу пункт 6.</w:t>
      </w:r>
      <w:r w:rsidR="00CE374E" w:rsidRPr="00CE374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8731E" w:rsidRDefault="00F8731E" w:rsidP="00CE374E">
      <w:pPr>
        <w:pStyle w:val="a9"/>
        <w:shd w:val="clear" w:color="auto" w:fill="auto"/>
        <w:spacing w:after="0" w:line="276" w:lineRule="auto"/>
        <w:ind w:firstLine="0"/>
        <w:rPr>
          <w:rFonts w:cs="Times New Roman"/>
          <w:sz w:val="24"/>
          <w:szCs w:val="24"/>
        </w:rPr>
      </w:pPr>
    </w:p>
    <w:p w:rsidR="00373CBB" w:rsidRPr="00373CBB" w:rsidRDefault="00373CBB" w:rsidP="00CE374E">
      <w:pPr>
        <w:pStyle w:val="a9"/>
        <w:shd w:val="clear" w:color="auto" w:fill="auto"/>
        <w:spacing w:after="0" w:line="276" w:lineRule="auto"/>
        <w:ind w:firstLine="0"/>
        <w:rPr>
          <w:rFonts w:cs="Times New Roman"/>
          <w:sz w:val="12"/>
          <w:szCs w:val="24"/>
        </w:rPr>
      </w:pPr>
    </w:p>
    <w:p w:rsidR="00373CBB" w:rsidRDefault="00373CBB" w:rsidP="00CE374E">
      <w:pPr>
        <w:pStyle w:val="a9"/>
        <w:shd w:val="clear" w:color="auto" w:fill="auto"/>
        <w:spacing w:after="0" w:line="276" w:lineRule="auto"/>
        <w:ind w:firstLine="0"/>
        <w:rPr>
          <w:rFonts w:cs="Times New Roman"/>
          <w:sz w:val="24"/>
          <w:szCs w:val="24"/>
        </w:rPr>
      </w:pPr>
    </w:p>
    <w:p w:rsidR="00373CBB" w:rsidRPr="00CE374E" w:rsidRDefault="00373CBB" w:rsidP="00CE374E">
      <w:pPr>
        <w:pStyle w:val="a9"/>
        <w:shd w:val="clear" w:color="auto" w:fill="auto"/>
        <w:spacing w:after="0" w:line="276" w:lineRule="auto"/>
        <w:ind w:firstLine="0"/>
        <w:rPr>
          <w:rFonts w:cs="Times New Roman"/>
          <w:sz w:val="24"/>
          <w:szCs w:val="24"/>
        </w:rPr>
      </w:pPr>
    </w:p>
    <w:p w:rsidR="00CB2E86" w:rsidRPr="00CE374E" w:rsidRDefault="00CB2E86" w:rsidP="00CE374E">
      <w:pPr>
        <w:pStyle w:val="a9"/>
        <w:shd w:val="clear" w:color="auto" w:fill="auto"/>
        <w:spacing w:after="0" w:line="276" w:lineRule="auto"/>
        <w:ind w:firstLine="0"/>
        <w:rPr>
          <w:rFonts w:cs="Times New Roman"/>
          <w:sz w:val="24"/>
          <w:szCs w:val="24"/>
        </w:rPr>
      </w:pPr>
      <w:r w:rsidRPr="00CE374E">
        <w:rPr>
          <w:rFonts w:cs="Times New Roman"/>
          <w:sz w:val="24"/>
          <w:szCs w:val="24"/>
        </w:rPr>
        <w:t>Председатель Правительства</w:t>
      </w:r>
    </w:p>
    <w:p w:rsidR="00F8731E" w:rsidRDefault="00CB2E86" w:rsidP="00F8731E">
      <w:pPr>
        <w:pStyle w:val="a9"/>
        <w:shd w:val="clear" w:color="auto" w:fill="auto"/>
        <w:spacing w:after="0" w:line="276" w:lineRule="auto"/>
        <w:ind w:firstLine="0"/>
        <w:rPr>
          <w:rFonts w:cs="Times New Roman"/>
          <w:sz w:val="24"/>
          <w:szCs w:val="24"/>
        </w:rPr>
      </w:pPr>
      <w:r w:rsidRPr="00CE374E">
        <w:rPr>
          <w:rFonts w:cs="Times New Roman"/>
          <w:sz w:val="24"/>
          <w:szCs w:val="24"/>
        </w:rPr>
        <w:t>Республики Южная Осетия</w:t>
      </w:r>
      <w:r w:rsidRPr="00CE374E">
        <w:rPr>
          <w:rFonts w:cs="Times New Roman"/>
          <w:sz w:val="24"/>
          <w:szCs w:val="24"/>
        </w:rPr>
        <w:tab/>
      </w:r>
      <w:r w:rsidRPr="00CE374E">
        <w:rPr>
          <w:rFonts w:cs="Times New Roman"/>
          <w:sz w:val="24"/>
          <w:szCs w:val="24"/>
        </w:rPr>
        <w:tab/>
      </w:r>
      <w:r w:rsidRPr="00CE374E">
        <w:rPr>
          <w:rFonts w:cs="Times New Roman"/>
          <w:sz w:val="24"/>
          <w:szCs w:val="24"/>
        </w:rPr>
        <w:tab/>
      </w:r>
      <w:r w:rsidRPr="00CE374E">
        <w:rPr>
          <w:rFonts w:cs="Times New Roman"/>
          <w:sz w:val="24"/>
          <w:szCs w:val="24"/>
        </w:rPr>
        <w:tab/>
      </w:r>
      <w:r w:rsidRPr="00CE374E">
        <w:rPr>
          <w:rFonts w:cs="Times New Roman"/>
          <w:sz w:val="24"/>
          <w:szCs w:val="24"/>
        </w:rPr>
        <w:tab/>
      </w:r>
      <w:r w:rsidRPr="00CE374E">
        <w:rPr>
          <w:rFonts w:cs="Times New Roman"/>
          <w:sz w:val="24"/>
          <w:szCs w:val="24"/>
        </w:rPr>
        <w:tab/>
      </w:r>
      <w:r w:rsidRPr="00CE374E">
        <w:rPr>
          <w:rFonts w:cs="Times New Roman"/>
          <w:sz w:val="24"/>
          <w:szCs w:val="24"/>
        </w:rPr>
        <w:tab/>
        <w:t xml:space="preserve">      </w:t>
      </w:r>
      <w:r w:rsidRPr="00CE374E">
        <w:rPr>
          <w:rFonts w:cs="Times New Roman"/>
          <w:sz w:val="24"/>
          <w:szCs w:val="24"/>
        </w:rPr>
        <w:tab/>
      </w:r>
      <w:r w:rsidR="00350607" w:rsidRPr="00CE374E">
        <w:rPr>
          <w:rFonts w:cs="Times New Roman"/>
          <w:sz w:val="24"/>
          <w:szCs w:val="24"/>
        </w:rPr>
        <w:t xml:space="preserve">     </w:t>
      </w:r>
      <w:r w:rsidR="004975A9" w:rsidRPr="00CE374E">
        <w:rPr>
          <w:rFonts w:cs="Times New Roman"/>
          <w:sz w:val="24"/>
          <w:szCs w:val="24"/>
        </w:rPr>
        <w:t xml:space="preserve">  </w:t>
      </w:r>
      <w:r w:rsidR="00350607" w:rsidRPr="00CE374E">
        <w:rPr>
          <w:rFonts w:cs="Times New Roman"/>
          <w:sz w:val="24"/>
          <w:szCs w:val="24"/>
        </w:rPr>
        <w:t xml:space="preserve"> </w:t>
      </w:r>
      <w:r w:rsidRPr="00CE374E">
        <w:rPr>
          <w:rFonts w:cs="Times New Roman"/>
          <w:sz w:val="24"/>
          <w:szCs w:val="24"/>
        </w:rPr>
        <w:t xml:space="preserve"> Э. Пухаев</w:t>
      </w:r>
      <w:r w:rsidR="00F8731E">
        <w:rPr>
          <w:rFonts w:cs="Times New Roman"/>
          <w:sz w:val="24"/>
          <w:szCs w:val="24"/>
        </w:rPr>
        <w:br w:type="page"/>
      </w:r>
    </w:p>
    <w:p w:rsidR="00AE1C78" w:rsidRPr="00CE374E" w:rsidRDefault="00F8731E" w:rsidP="00074098">
      <w:pPr>
        <w:widowControl w:val="0"/>
        <w:autoSpaceDE w:val="0"/>
        <w:autoSpaceDN w:val="0"/>
        <w:adjustRightInd w:val="0"/>
        <w:spacing w:after="0" w:line="240" w:lineRule="auto"/>
        <w:ind w:left="59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№ 1 </w:t>
      </w:r>
    </w:p>
    <w:p w:rsidR="00AE1C78" w:rsidRPr="00CE374E" w:rsidRDefault="00F8731E" w:rsidP="00074098">
      <w:pPr>
        <w:widowControl w:val="0"/>
        <w:autoSpaceDE w:val="0"/>
        <w:autoSpaceDN w:val="0"/>
        <w:adjustRightInd w:val="0"/>
        <w:spacing w:after="0" w:line="240" w:lineRule="auto"/>
        <w:ind w:left="59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="00AE1C78" w:rsidRPr="00CE3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="00AE1C78" w:rsidRPr="00CE3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Правительства </w:t>
      </w:r>
    </w:p>
    <w:p w:rsidR="00AE1C78" w:rsidRPr="00CE374E" w:rsidRDefault="00AE1C78" w:rsidP="00074098">
      <w:pPr>
        <w:widowControl w:val="0"/>
        <w:autoSpaceDE w:val="0"/>
        <w:autoSpaceDN w:val="0"/>
        <w:adjustRightInd w:val="0"/>
        <w:spacing w:after="0" w:line="240" w:lineRule="auto"/>
        <w:ind w:left="59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Республики Южная Осетия</w:t>
      </w:r>
    </w:p>
    <w:p w:rsidR="00AE1C78" w:rsidRPr="00CE374E" w:rsidRDefault="00AE1C78" w:rsidP="00074098">
      <w:pPr>
        <w:widowControl w:val="0"/>
        <w:autoSpaceDE w:val="0"/>
        <w:autoSpaceDN w:val="0"/>
        <w:adjustRightInd w:val="0"/>
        <w:spacing w:after="0" w:line="240" w:lineRule="auto"/>
        <w:ind w:left="59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692F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27 </w:t>
      </w:r>
      <w:r w:rsidR="00CE374E" w:rsidRPr="00CE3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ноября</w:t>
      </w:r>
      <w:r w:rsidRPr="00CE3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2019 года №</w:t>
      </w:r>
      <w:bookmarkStart w:id="1" w:name="Par26"/>
      <w:bookmarkEnd w:id="1"/>
      <w:r w:rsidR="00692F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64</w:t>
      </w:r>
    </w:p>
    <w:p w:rsidR="00AE1C78" w:rsidRPr="00CE374E" w:rsidRDefault="00AE1C78" w:rsidP="00CE374E">
      <w:pPr>
        <w:widowControl w:val="0"/>
        <w:autoSpaceDE w:val="0"/>
        <w:autoSpaceDN w:val="0"/>
        <w:adjustRightInd w:val="0"/>
        <w:spacing w:after="0" w:line="276" w:lineRule="auto"/>
        <w:ind w:left="59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4098" w:rsidRPr="00CE374E" w:rsidRDefault="00074098" w:rsidP="00CE374E">
      <w:pPr>
        <w:widowControl w:val="0"/>
        <w:autoSpaceDE w:val="0"/>
        <w:autoSpaceDN w:val="0"/>
        <w:adjustRightInd w:val="0"/>
        <w:spacing w:after="0" w:line="276" w:lineRule="auto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F6245" w:rsidRDefault="00F8731E" w:rsidP="00F8731E">
      <w:pPr>
        <w:pStyle w:val="a9"/>
        <w:tabs>
          <w:tab w:val="left" w:pos="851"/>
          <w:tab w:val="left" w:pos="993"/>
          <w:tab w:val="left" w:pos="1134"/>
        </w:tabs>
        <w:spacing w:after="0" w:line="276" w:lineRule="auto"/>
        <w:ind w:firstLine="709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Территории, </w:t>
      </w:r>
    </w:p>
    <w:p w:rsidR="003F6245" w:rsidRDefault="00F8731E" w:rsidP="00F8731E">
      <w:pPr>
        <w:pStyle w:val="a9"/>
        <w:tabs>
          <w:tab w:val="left" w:pos="851"/>
          <w:tab w:val="left" w:pos="993"/>
          <w:tab w:val="left" w:pos="1134"/>
        </w:tabs>
        <w:spacing w:after="0" w:line="276" w:lineRule="auto"/>
        <w:ind w:firstLine="709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передаваемые в оперативное управление Государственному учреждению </w:t>
      </w:r>
    </w:p>
    <w:p w:rsidR="00F8731E" w:rsidRPr="00F8731E" w:rsidRDefault="00F8731E" w:rsidP="00F8731E">
      <w:pPr>
        <w:pStyle w:val="a9"/>
        <w:tabs>
          <w:tab w:val="left" w:pos="851"/>
          <w:tab w:val="left" w:pos="993"/>
          <w:tab w:val="left" w:pos="1134"/>
        </w:tabs>
        <w:spacing w:after="0" w:line="276" w:lineRule="auto"/>
        <w:ind w:firstLine="709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«Юго-Осетинский государственный заповедник Республики Южная Осетия»</w:t>
      </w:r>
    </w:p>
    <w:p w:rsidR="00F8731E" w:rsidRDefault="00F8731E" w:rsidP="00F8731E">
      <w:pPr>
        <w:pStyle w:val="a9"/>
        <w:tabs>
          <w:tab w:val="left" w:pos="851"/>
          <w:tab w:val="left" w:pos="993"/>
          <w:tab w:val="left" w:pos="1134"/>
        </w:tabs>
        <w:spacing w:after="0" w:line="276" w:lineRule="auto"/>
        <w:ind w:firstLine="709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F8731E" w:rsidRDefault="00F8731E" w:rsidP="00F8731E">
      <w:pPr>
        <w:pStyle w:val="a9"/>
        <w:tabs>
          <w:tab w:val="left" w:pos="851"/>
          <w:tab w:val="left" w:pos="993"/>
          <w:tab w:val="left" w:pos="1134"/>
        </w:tabs>
        <w:spacing w:after="0" w:line="276" w:lineRule="auto"/>
        <w:ind w:firstLine="709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CE374E" w:rsidRDefault="00F8731E" w:rsidP="00F8731E">
      <w:pPr>
        <w:pStyle w:val="a9"/>
        <w:tabs>
          <w:tab w:val="left" w:pos="851"/>
          <w:tab w:val="left" w:pos="993"/>
          <w:tab w:val="left" w:pos="1134"/>
        </w:tabs>
        <w:spacing w:after="0" w:line="276" w:lineRule="auto"/>
        <w:ind w:firstLine="709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8731E">
        <w:rPr>
          <w:rFonts w:eastAsia="Times New Roman" w:cs="Times New Roman"/>
          <w:color w:val="000000"/>
          <w:sz w:val="24"/>
          <w:szCs w:val="24"/>
          <w:lang w:eastAsia="ru-RU"/>
        </w:rPr>
        <w:t>Цхинвальский район</w:t>
      </w:r>
    </w:p>
    <w:p w:rsidR="00A427EC" w:rsidRDefault="00A427EC" w:rsidP="00F8731E">
      <w:pPr>
        <w:pStyle w:val="a9"/>
        <w:tabs>
          <w:tab w:val="left" w:pos="851"/>
          <w:tab w:val="left" w:pos="993"/>
          <w:tab w:val="left" w:pos="1134"/>
        </w:tabs>
        <w:spacing w:after="0" w:line="276" w:lineRule="auto"/>
        <w:ind w:firstLine="709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ad"/>
        <w:tblW w:w="9444" w:type="dxa"/>
        <w:tblInd w:w="-147" w:type="dxa"/>
        <w:tblLook w:val="04A0" w:firstRow="1" w:lastRow="0" w:firstColumn="1" w:lastColumn="0" w:noHBand="0" w:noVBand="1"/>
      </w:tblPr>
      <w:tblGrid>
        <w:gridCol w:w="2399"/>
        <w:gridCol w:w="1218"/>
        <w:gridCol w:w="1630"/>
        <w:gridCol w:w="1218"/>
        <w:gridCol w:w="1761"/>
        <w:gridCol w:w="1218"/>
      </w:tblGrid>
      <w:tr w:rsidR="00CF0E67" w:rsidRPr="003F6245" w:rsidTr="00CF0E67">
        <w:trPr>
          <w:trHeight w:val="1170"/>
        </w:trPr>
        <w:tc>
          <w:tcPr>
            <w:tcW w:w="2399" w:type="dxa"/>
          </w:tcPr>
          <w:p w:rsidR="00A427EC" w:rsidRPr="003F6245" w:rsidRDefault="00A427EC" w:rsidP="003F6245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3F6245">
              <w:rPr>
                <w:rFonts w:ascii="Times New Roman" w:hAnsi="Times New Roman"/>
                <w:szCs w:val="24"/>
              </w:rPr>
              <w:t>Уанатско-Белотское</w:t>
            </w:r>
            <w:proofErr w:type="spellEnd"/>
          </w:p>
          <w:p w:rsidR="00A427EC" w:rsidRPr="003F6245" w:rsidRDefault="00A427EC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Cs w:val="24"/>
              </w:rPr>
              <w:t>(</w:t>
            </w:r>
            <w:proofErr w:type="spellStart"/>
            <w:r w:rsidRPr="003F6245">
              <w:rPr>
                <w:rFonts w:ascii="Times New Roman" w:hAnsi="Times New Roman"/>
                <w:szCs w:val="24"/>
              </w:rPr>
              <w:t>Ван</w:t>
            </w:r>
            <w:r w:rsidR="00BD1C89">
              <w:rPr>
                <w:rFonts w:ascii="Times New Roman" w:hAnsi="Times New Roman"/>
                <w:szCs w:val="24"/>
              </w:rPr>
              <w:t>атско-Белотское</w:t>
            </w:r>
            <w:proofErr w:type="spellEnd"/>
            <w:r w:rsidR="00BD1C89">
              <w:rPr>
                <w:rFonts w:ascii="Times New Roman" w:hAnsi="Times New Roman"/>
                <w:szCs w:val="24"/>
              </w:rPr>
              <w:t xml:space="preserve">) лесничество, </w:t>
            </w:r>
            <w:r w:rsidR="00BD1C89">
              <w:rPr>
                <w:rFonts w:ascii="Times New Roman" w:hAnsi="Times New Roman"/>
                <w:szCs w:val="24"/>
              </w:rPr>
              <w:br/>
            </w:r>
            <w:r w:rsidRPr="003F6245">
              <w:rPr>
                <w:rFonts w:ascii="Times New Roman" w:hAnsi="Times New Roman"/>
                <w:szCs w:val="24"/>
              </w:rPr>
              <w:t>№ квартала</w:t>
            </w:r>
          </w:p>
        </w:tc>
        <w:tc>
          <w:tcPr>
            <w:tcW w:w="1218" w:type="dxa"/>
          </w:tcPr>
          <w:p w:rsidR="00A427EC" w:rsidRPr="003F6245" w:rsidRDefault="00A427EC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Площадь (га)</w:t>
            </w:r>
          </w:p>
        </w:tc>
        <w:tc>
          <w:tcPr>
            <w:tcW w:w="1630" w:type="dxa"/>
          </w:tcPr>
          <w:p w:rsidR="00A427EC" w:rsidRPr="003F6245" w:rsidRDefault="00A427EC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6245">
              <w:rPr>
                <w:rFonts w:ascii="Times New Roman" w:hAnsi="Times New Roman"/>
                <w:sz w:val="24"/>
                <w:szCs w:val="24"/>
              </w:rPr>
              <w:t>Ксуисское</w:t>
            </w:r>
            <w:proofErr w:type="spellEnd"/>
            <w:r w:rsidRPr="003F6245">
              <w:rPr>
                <w:rFonts w:ascii="Times New Roman" w:hAnsi="Times New Roman"/>
                <w:sz w:val="24"/>
                <w:szCs w:val="24"/>
              </w:rPr>
              <w:t xml:space="preserve"> лесничество,  </w:t>
            </w:r>
            <w:r w:rsidRPr="003F6245">
              <w:rPr>
                <w:rFonts w:ascii="Times New Roman" w:hAnsi="Times New Roman"/>
                <w:sz w:val="24"/>
                <w:szCs w:val="24"/>
              </w:rPr>
              <w:br/>
              <w:t>№ квартала</w:t>
            </w:r>
          </w:p>
        </w:tc>
        <w:tc>
          <w:tcPr>
            <w:tcW w:w="1218" w:type="dxa"/>
          </w:tcPr>
          <w:p w:rsidR="00A427EC" w:rsidRPr="003F6245" w:rsidRDefault="00A427EC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Площадь (га)</w:t>
            </w:r>
          </w:p>
        </w:tc>
        <w:tc>
          <w:tcPr>
            <w:tcW w:w="0" w:type="auto"/>
          </w:tcPr>
          <w:p w:rsidR="00A427EC" w:rsidRPr="003F6245" w:rsidRDefault="00A427EC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6245">
              <w:rPr>
                <w:rFonts w:ascii="Times New Roman" w:hAnsi="Times New Roman"/>
                <w:sz w:val="24"/>
                <w:szCs w:val="24"/>
              </w:rPr>
              <w:t>Громское</w:t>
            </w:r>
            <w:proofErr w:type="spellEnd"/>
            <w:r w:rsidRPr="003F6245">
              <w:rPr>
                <w:rFonts w:ascii="Times New Roman" w:hAnsi="Times New Roman"/>
                <w:sz w:val="24"/>
                <w:szCs w:val="24"/>
              </w:rPr>
              <w:t xml:space="preserve"> лесничество,  </w:t>
            </w:r>
            <w:r w:rsidRPr="003F6245">
              <w:rPr>
                <w:rFonts w:ascii="Times New Roman" w:hAnsi="Times New Roman"/>
                <w:sz w:val="24"/>
                <w:szCs w:val="24"/>
              </w:rPr>
              <w:br/>
              <w:t>№ квартала</w:t>
            </w:r>
          </w:p>
        </w:tc>
        <w:tc>
          <w:tcPr>
            <w:tcW w:w="1218" w:type="dxa"/>
          </w:tcPr>
          <w:p w:rsidR="00A427EC" w:rsidRPr="003F6245" w:rsidRDefault="00A427EC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Площадь (га)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7 1/2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 2/3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23 2/3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304BDA" w:rsidRPr="003F6245" w:rsidTr="00CF0E67">
        <w:trPr>
          <w:trHeight w:val="325"/>
        </w:trPr>
        <w:tc>
          <w:tcPr>
            <w:tcW w:w="2399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18" w:type="dxa"/>
          </w:tcPr>
          <w:p w:rsidR="00304BDA" w:rsidRPr="003F6245" w:rsidRDefault="00304BDA" w:rsidP="003F62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304BDA" w:rsidRPr="003F6245" w:rsidTr="00CF0E67">
        <w:trPr>
          <w:trHeight w:val="313"/>
        </w:trPr>
        <w:tc>
          <w:tcPr>
            <w:tcW w:w="2399" w:type="dxa"/>
          </w:tcPr>
          <w:p w:rsidR="00304BDA" w:rsidRPr="003F6245" w:rsidRDefault="003F6245" w:rsidP="003F624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245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1218" w:type="dxa"/>
          </w:tcPr>
          <w:p w:rsidR="00304BDA" w:rsidRPr="003F6245" w:rsidRDefault="003F6245" w:rsidP="003726B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245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  <w:r w:rsidR="003726B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3F624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304BDA" w:rsidRPr="003F6245" w:rsidRDefault="003F6245" w:rsidP="003F624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24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218" w:type="dxa"/>
          </w:tcPr>
          <w:p w:rsidR="00304BDA" w:rsidRPr="003F6245" w:rsidRDefault="003F6245" w:rsidP="003F624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245">
              <w:rPr>
                <w:rFonts w:ascii="Times New Roman" w:hAnsi="Times New Roman"/>
                <w:b/>
                <w:sz w:val="24"/>
                <w:szCs w:val="24"/>
              </w:rPr>
              <w:t>2364</w:t>
            </w:r>
          </w:p>
        </w:tc>
        <w:tc>
          <w:tcPr>
            <w:tcW w:w="0" w:type="auto"/>
          </w:tcPr>
          <w:p w:rsidR="00304BDA" w:rsidRPr="003F6245" w:rsidRDefault="003F6245" w:rsidP="003F624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245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1218" w:type="dxa"/>
          </w:tcPr>
          <w:p w:rsidR="00304BDA" w:rsidRPr="003F6245" w:rsidRDefault="003F6245" w:rsidP="003F624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245">
              <w:rPr>
                <w:rFonts w:ascii="Times New Roman" w:hAnsi="Times New Roman"/>
                <w:b/>
                <w:sz w:val="24"/>
                <w:szCs w:val="24"/>
              </w:rPr>
              <w:t>9044</w:t>
            </w:r>
          </w:p>
        </w:tc>
      </w:tr>
    </w:tbl>
    <w:p w:rsidR="00CF0E67" w:rsidRDefault="00CF0E67" w:rsidP="00CF0E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0E67" w:rsidRDefault="00CF0E67" w:rsidP="00CF0E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0E67" w:rsidRDefault="00CF0E67" w:rsidP="00CF0E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0E67" w:rsidRDefault="00CF0E67" w:rsidP="00CF0E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0E67" w:rsidRPr="00AA7A74" w:rsidRDefault="00CF0E67" w:rsidP="00CF0E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лесных</w:t>
      </w:r>
      <w:r w:rsidRPr="00AA7A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кварталов</w:t>
      </w:r>
      <w:r w:rsidRPr="00AA7A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Цхинвальскому району </w:t>
      </w:r>
      <w:r w:rsidRPr="00AA7A74">
        <w:rPr>
          <w:rFonts w:ascii="Times New Roman" w:hAnsi="Times New Roman" w:cs="Times New Roman"/>
          <w:sz w:val="24"/>
          <w:szCs w:val="24"/>
        </w:rPr>
        <w:t xml:space="preserve">– 128 </w:t>
      </w:r>
    </w:p>
    <w:p w:rsidR="00CF0E67" w:rsidRPr="00AA7A74" w:rsidRDefault="00CF0E67" w:rsidP="00CF0E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7A74">
        <w:rPr>
          <w:rFonts w:ascii="Times New Roman" w:hAnsi="Times New Roman" w:cs="Times New Roman"/>
          <w:sz w:val="24"/>
          <w:szCs w:val="24"/>
        </w:rPr>
        <w:t>Площадь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7A74">
        <w:rPr>
          <w:rFonts w:ascii="Times New Roman" w:hAnsi="Times New Roman" w:cs="Times New Roman"/>
          <w:sz w:val="24"/>
          <w:szCs w:val="24"/>
        </w:rPr>
        <w:t>– 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7A74">
        <w:rPr>
          <w:rFonts w:ascii="Times New Roman" w:hAnsi="Times New Roman" w:cs="Times New Roman"/>
          <w:sz w:val="24"/>
          <w:szCs w:val="24"/>
        </w:rPr>
        <w:t>0</w:t>
      </w:r>
      <w:r w:rsidR="003726B4">
        <w:rPr>
          <w:rFonts w:ascii="Times New Roman" w:hAnsi="Times New Roman" w:cs="Times New Roman"/>
          <w:sz w:val="24"/>
          <w:szCs w:val="24"/>
        </w:rPr>
        <w:t>4</w:t>
      </w:r>
      <w:r w:rsidRPr="00AA7A7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га</w:t>
      </w:r>
      <w:r w:rsidRPr="00AA7A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0E67" w:rsidRPr="00AA7A74" w:rsidRDefault="00CF0E67" w:rsidP="00CF0E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7A74">
        <w:rPr>
          <w:rFonts w:ascii="Times New Roman" w:hAnsi="Times New Roman" w:cs="Times New Roman"/>
          <w:sz w:val="24"/>
          <w:szCs w:val="24"/>
        </w:rPr>
        <w:t xml:space="preserve">Площадь существующего </w:t>
      </w:r>
      <w:proofErr w:type="spellStart"/>
      <w:r w:rsidRPr="00AA7A74">
        <w:rPr>
          <w:rFonts w:ascii="Times New Roman" w:hAnsi="Times New Roman" w:cs="Times New Roman"/>
          <w:sz w:val="24"/>
          <w:szCs w:val="24"/>
        </w:rPr>
        <w:t>Лиахвского</w:t>
      </w:r>
      <w:proofErr w:type="spellEnd"/>
      <w:r w:rsidRPr="00AA7A74">
        <w:rPr>
          <w:rFonts w:ascii="Times New Roman" w:hAnsi="Times New Roman" w:cs="Times New Roman"/>
          <w:sz w:val="24"/>
          <w:szCs w:val="24"/>
        </w:rPr>
        <w:t xml:space="preserve"> заповедника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A7A74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 388 га</w:t>
      </w:r>
    </w:p>
    <w:p w:rsidR="00CF0E67" w:rsidRPr="002E2ECD" w:rsidRDefault="00CF0E67" w:rsidP="00CF0E6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2E2ECD">
        <w:rPr>
          <w:rFonts w:ascii="Times New Roman" w:hAnsi="Times New Roman" w:cs="Times New Roman"/>
          <w:sz w:val="24"/>
          <w:szCs w:val="24"/>
        </w:rPr>
        <w:t>Площадь</w:t>
      </w:r>
      <w:r>
        <w:rPr>
          <w:rFonts w:ascii="Times New Roman" w:hAnsi="Times New Roman" w:cs="Times New Roman"/>
          <w:sz w:val="24"/>
          <w:szCs w:val="24"/>
        </w:rPr>
        <w:t xml:space="preserve"> озера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Келыцад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(озеро</w:t>
      </w:r>
      <w:r w:rsidRPr="002E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9E4">
        <w:rPr>
          <w:rFonts w:ascii="Times New Roman" w:hAnsi="Times New Roman" w:cs="Times New Roman"/>
          <w:sz w:val="24"/>
          <w:szCs w:val="24"/>
        </w:rPr>
        <w:t>Кель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AA7A7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300 га</w:t>
      </w:r>
    </w:p>
    <w:p w:rsidR="00CF0E67" w:rsidRPr="00AA7A74" w:rsidRDefault="00CF0E67" w:rsidP="00CF0E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 заповедных территорий по Цхинвальскому району </w:t>
      </w:r>
      <w:r w:rsidRPr="00AA7A74">
        <w:rPr>
          <w:rFonts w:ascii="Times New Roman" w:hAnsi="Times New Roman" w:cs="Times New Roman"/>
          <w:sz w:val="24"/>
          <w:szCs w:val="24"/>
        </w:rPr>
        <w:t xml:space="preserve">– </w:t>
      </w:r>
      <w:r w:rsidR="003726B4">
        <w:rPr>
          <w:rFonts w:ascii="Times New Roman" w:hAnsi="Times New Roman" w:cs="Times New Roman"/>
          <w:sz w:val="24"/>
          <w:szCs w:val="24"/>
        </w:rPr>
        <w:t>58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26B4">
        <w:rPr>
          <w:rFonts w:ascii="Times New Roman" w:hAnsi="Times New Roman" w:cs="Times New Roman"/>
          <w:sz w:val="24"/>
          <w:szCs w:val="24"/>
        </w:rPr>
        <w:t>594</w:t>
      </w:r>
      <w:r w:rsidRPr="00AA7A74">
        <w:rPr>
          <w:rFonts w:ascii="Times New Roman" w:hAnsi="Times New Roman" w:cs="Times New Roman"/>
          <w:sz w:val="24"/>
          <w:szCs w:val="24"/>
        </w:rPr>
        <w:t xml:space="preserve"> га</w:t>
      </w:r>
    </w:p>
    <w:p w:rsidR="00CF0E67" w:rsidRDefault="00CF0E6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br w:type="page"/>
      </w:r>
    </w:p>
    <w:p w:rsidR="00CF0E67" w:rsidRDefault="00CF0E67" w:rsidP="00CF0E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2ECD">
        <w:rPr>
          <w:rFonts w:ascii="Times New Roman" w:hAnsi="Times New Roman" w:cs="Times New Roman"/>
          <w:sz w:val="24"/>
          <w:szCs w:val="24"/>
        </w:rPr>
        <w:lastRenderedPageBreak/>
        <w:t>Знаурский район</w:t>
      </w:r>
    </w:p>
    <w:p w:rsidR="00CF0E67" w:rsidRPr="002E2ECD" w:rsidRDefault="00CF0E67" w:rsidP="00CF0E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444" w:type="dxa"/>
        <w:tblInd w:w="-147" w:type="dxa"/>
        <w:tblLook w:val="04A0" w:firstRow="1" w:lastRow="0" w:firstColumn="1" w:lastColumn="0" w:noHBand="0" w:noVBand="1"/>
      </w:tblPr>
      <w:tblGrid>
        <w:gridCol w:w="2399"/>
        <w:gridCol w:w="1218"/>
        <w:gridCol w:w="1630"/>
        <w:gridCol w:w="1218"/>
        <w:gridCol w:w="1761"/>
        <w:gridCol w:w="1218"/>
      </w:tblGrid>
      <w:tr w:rsidR="00CF0E67" w:rsidRPr="003F6245" w:rsidTr="00CF0E67">
        <w:trPr>
          <w:trHeight w:val="1170"/>
        </w:trPr>
        <w:tc>
          <w:tcPr>
            <w:tcW w:w="2399" w:type="dxa"/>
            <w:vAlign w:val="center"/>
          </w:tcPr>
          <w:p w:rsidR="00CF0E67" w:rsidRPr="002E2ECD" w:rsidRDefault="00CF0E67" w:rsidP="00CF0E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E2ECD">
              <w:rPr>
                <w:rFonts w:ascii="Times New Roman" w:hAnsi="Times New Roman"/>
                <w:sz w:val="24"/>
                <w:szCs w:val="24"/>
              </w:rPr>
              <w:t>Калетское</w:t>
            </w:r>
            <w:proofErr w:type="spellEnd"/>
            <w:r w:rsidRPr="002E2ECD">
              <w:rPr>
                <w:rFonts w:ascii="Times New Roman" w:hAnsi="Times New Roman"/>
                <w:sz w:val="24"/>
                <w:szCs w:val="24"/>
              </w:rPr>
              <w:t xml:space="preserve"> лесничество,</w:t>
            </w:r>
          </w:p>
          <w:p w:rsidR="00CF0E67" w:rsidRPr="002E2ECD" w:rsidRDefault="00CF0E67" w:rsidP="00CF0E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2ECD">
              <w:rPr>
                <w:rFonts w:ascii="Times New Roman" w:hAnsi="Times New Roman"/>
                <w:sz w:val="24"/>
                <w:szCs w:val="24"/>
              </w:rPr>
              <w:t>№ квартала</w:t>
            </w:r>
          </w:p>
        </w:tc>
        <w:tc>
          <w:tcPr>
            <w:tcW w:w="1218" w:type="dxa"/>
          </w:tcPr>
          <w:p w:rsidR="00CF0E67" w:rsidRPr="003F6245" w:rsidRDefault="00CF0E67" w:rsidP="00CF0E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Площадь (га)</w:t>
            </w:r>
          </w:p>
        </w:tc>
        <w:tc>
          <w:tcPr>
            <w:tcW w:w="1630" w:type="dxa"/>
          </w:tcPr>
          <w:p w:rsidR="00CF0E67" w:rsidRPr="002E2ECD" w:rsidRDefault="00CF0E67" w:rsidP="00CF0E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Уиста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2E2ECD">
              <w:rPr>
                <w:rFonts w:ascii="Times New Roman" w:hAnsi="Times New Roman"/>
                <w:sz w:val="24"/>
                <w:szCs w:val="24"/>
              </w:rPr>
              <w:t>Цнелисское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2E2ECD">
              <w:rPr>
                <w:rFonts w:ascii="Times New Roman" w:hAnsi="Times New Roman"/>
                <w:sz w:val="24"/>
                <w:szCs w:val="24"/>
              </w:rPr>
              <w:t xml:space="preserve"> лесничество</w:t>
            </w:r>
          </w:p>
          <w:p w:rsidR="00CF0E67" w:rsidRPr="003F6245" w:rsidRDefault="00CF0E67" w:rsidP="00CF0E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2ECD">
              <w:rPr>
                <w:rFonts w:ascii="Times New Roman" w:hAnsi="Times New Roman"/>
                <w:sz w:val="24"/>
                <w:szCs w:val="24"/>
              </w:rPr>
              <w:t>№ квартала</w:t>
            </w:r>
          </w:p>
        </w:tc>
        <w:tc>
          <w:tcPr>
            <w:tcW w:w="1218" w:type="dxa"/>
          </w:tcPr>
          <w:p w:rsidR="00CF0E67" w:rsidRPr="003F6245" w:rsidRDefault="00CF0E67" w:rsidP="00CF0E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Площадь (га)</w:t>
            </w:r>
          </w:p>
        </w:tc>
        <w:tc>
          <w:tcPr>
            <w:tcW w:w="0" w:type="auto"/>
          </w:tcPr>
          <w:p w:rsidR="00CF0E67" w:rsidRPr="003F6245" w:rsidRDefault="00CF0E67" w:rsidP="00CF0E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Терегуанское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2E2ECD">
              <w:rPr>
                <w:rFonts w:ascii="Times New Roman" w:hAnsi="Times New Roman"/>
                <w:sz w:val="24"/>
                <w:szCs w:val="24"/>
              </w:rPr>
              <w:t>Терегванское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2E2ECD">
              <w:rPr>
                <w:rFonts w:ascii="Times New Roman" w:hAnsi="Times New Roman"/>
                <w:sz w:val="24"/>
                <w:szCs w:val="24"/>
              </w:rPr>
              <w:t xml:space="preserve"> лесничество, </w:t>
            </w:r>
            <w:r w:rsidRPr="002E2ECD">
              <w:rPr>
                <w:rFonts w:ascii="Times New Roman" w:hAnsi="Times New Roman"/>
                <w:sz w:val="24"/>
                <w:szCs w:val="24"/>
              </w:rPr>
              <w:br/>
              <w:t>№ квартала</w:t>
            </w:r>
          </w:p>
        </w:tc>
        <w:tc>
          <w:tcPr>
            <w:tcW w:w="1218" w:type="dxa"/>
          </w:tcPr>
          <w:p w:rsidR="00CF0E67" w:rsidRPr="003F6245" w:rsidRDefault="00CF0E67" w:rsidP="00CF0E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Площадь (га)</w:t>
            </w: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0" w:type="auto"/>
          </w:tcPr>
          <w:p w:rsidR="00253767" w:rsidRPr="00B16209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2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8" w:type="dxa"/>
          </w:tcPr>
          <w:p w:rsidR="00253767" w:rsidRPr="0032536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36B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0" w:type="auto"/>
          </w:tcPr>
          <w:p w:rsidR="00253767" w:rsidRPr="00B16209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2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</w:tcPr>
          <w:p w:rsidR="00253767" w:rsidRPr="0032536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36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253767" w:rsidRPr="003F6245" w:rsidTr="00CF0E67">
        <w:trPr>
          <w:trHeight w:val="325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0" w:type="auto"/>
          </w:tcPr>
          <w:p w:rsidR="00253767" w:rsidRPr="00B16209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20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18" w:type="dxa"/>
          </w:tcPr>
          <w:p w:rsidR="00253767" w:rsidRPr="0032536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36B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0" w:type="auto"/>
          </w:tcPr>
          <w:p w:rsidR="00253767" w:rsidRPr="00B16209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20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18" w:type="dxa"/>
          </w:tcPr>
          <w:p w:rsidR="00253767" w:rsidRPr="0032536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36B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0" w:type="auto"/>
          </w:tcPr>
          <w:p w:rsidR="00253767" w:rsidRPr="00B16209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20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18" w:type="dxa"/>
          </w:tcPr>
          <w:p w:rsidR="00253767" w:rsidRPr="0032536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36B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0" w:type="auto"/>
          </w:tcPr>
          <w:p w:rsidR="00253767" w:rsidRPr="00B16209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25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0" w:type="auto"/>
          </w:tcPr>
          <w:p w:rsidR="00253767" w:rsidRPr="00B16209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0" w:type="auto"/>
          </w:tcPr>
          <w:p w:rsidR="00253767" w:rsidRPr="00B16209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0" w:type="auto"/>
          </w:tcPr>
          <w:p w:rsidR="00253767" w:rsidRPr="00B16209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25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25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B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18" w:type="dxa"/>
          </w:tcPr>
          <w:p w:rsidR="00253767" w:rsidRPr="00FD7D5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D54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25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630" w:type="dxa"/>
          </w:tcPr>
          <w:p w:rsidR="00253767" w:rsidRPr="00387AB4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630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630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630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25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630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1630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630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13"/>
        </w:trPr>
        <w:tc>
          <w:tcPr>
            <w:tcW w:w="2399" w:type="dxa"/>
          </w:tcPr>
          <w:p w:rsidR="00253767" w:rsidRPr="00912A11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A1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18" w:type="dxa"/>
          </w:tcPr>
          <w:p w:rsidR="00253767" w:rsidRPr="00AB03DB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3DB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1630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767" w:rsidRPr="003F6245" w:rsidTr="00CF0E67">
        <w:trPr>
          <w:trHeight w:val="325"/>
        </w:trPr>
        <w:tc>
          <w:tcPr>
            <w:tcW w:w="2399" w:type="dxa"/>
          </w:tcPr>
          <w:p w:rsidR="00253767" w:rsidRDefault="00253767" w:rsidP="00253767">
            <w:pPr>
              <w:jc w:val="center"/>
            </w:pPr>
            <w:r w:rsidRPr="00912A1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18" w:type="dxa"/>
          </w:tcPr>
          <w:p w:rsidR="00253767" w:rsidRDefault="00253767" w:rsidP="00253767">
            <w:pPr>
              <w:jc w:val="center"/>
            </w:pPr>
            <w:r w:rsidRPr="00AB03DB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630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53767" w:rsidRPr="003F6245" w:rsidRDefault="00253767" w:rsidP="0025376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E67" w:rsidRPr="003F6245" w:rsidTr="00CF0E67">
        <w:trPr>
          <w:trHeight w:val="313"/>
        </w:trPr>
        <w:tc>
          <w:tcPr>
            <w:tcW w:w="2399" w:type="dxa"/>
          </w:tcPr>
          <w:p w:rsidR="00CF0E67" w:rsidRPr="003F6245" w:rsidRDefault="00253767" w:rsidP="00E91D3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91D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18" w:type="dxa"/>
          </w:tcPr>
          <w:p w:rsidR="00CF0E67" w:rsidRPr="003F6245" w:rsidRDefault="00253767" w:rsidP="00CF0E6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4213</w:t>
            </w:r>
          </w:p>
        </w:tc>
        <w:tc>
          <w:tcPr>
            <w:tcW w:w="1630" w:type="dxa"/>
          </w:tcPr>
          <w:p w:rsidR="00CF0E67" w:rsidRPr="003F6245" w:rsidRDefault="00253767" w:rsidP="00CF0E6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218" w:type="dxa"/>
          </w:tcPr>
          <w:p w:rsidR="00CF0E67" w:rsidRPr="003F6245" w:rsidRDefault="00253767" w:rsidP="00CF0E6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2395</w:t>
            </w:r>
          </w:p>
        </w:tc>
        <w:tc>
          <w:tcPr>
            <w:tcW w:w="0" w:type="auto"/>
          </w:tcPr>
          <w:p w:rsidR="00CF0E67" w:rsidRPr="003F6245" w:rsidRDefault="00253767" w:rsidP="00CF0E6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18" w:type="dxa"/>
          </w:tcPr>
          <w:p w:rsidR="00CF0E67" w:rsidRPr="003F6245" w:rsidRDefault="00253767" w:rsidP="00CF0E6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607</w:t>
            </w:r>
          </w:p>
        </w:tc>
      </w:tr>
    </w:tbl>
    <w:p w:rsidR="005D121C" w:rsidRDefault="005D121C" w:rsidP="00F8731E">
      <w:pPr>
        <w:pStyle w:val="a9"/>
        <w:tabs>
          <w:tab w:val="left" w:pos="851"/>
          <w:tab w:val="left" w:pos="993"/>
          <w:tab w:val="left" w:pos="1134"/>
        </w:tabs>
        <w:spacing w:after="0" w:line="276" w:lineRule="auto"/>
        <w:ind w:firstLine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253767" w:rsidRDefault="00253767" w:rsidP="00F8731E">
      <w:pPr>
        <w:pStyle w:val="a9"/>
        <w:tabs>
          <w:tab w:val="left" w:pos="851"/>
          <w:tab w:val="left" w:pos="993"/>
          <w:tab w:val="left" w:pos="1134"/>
        </w:tabs>
        <w:spacing w:after="0" w:line="276" w:lineRule="auto"/>
        <w:ind w:firstLine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253767" w:rsidRDefault="00253767" w:rsidP="002537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026">
        <w:rPr>
          <w:rFonts w:ascii="Times New Roman" w:hAnsi="Times New Roman" w:cs="Times New Roman"/>
          <w:sz w:val="24"/>
          <w:szCs w:val="24"/>
        </w:rPr>
        <w:t xml:space="preserve">Итого </w:t>
      </w:r>
      <w:r>
        <w:rPr>
          <w:rFonts w:ascii="Times New Roman" w:hAnsi="Times New Roman" w:cs="Times New Roman"/>
          <w:sz w:val="24"/>
          <w:szCs w:val="24"/>
        </w:rPr>
        <w:t xml:space="preserve">лесных кварталов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Знаурскому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району –</w:t>
      </w:r>
      <w:r w:rsidRPr="00EA20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="00E91D3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3767" w:rsidRDefault="00253767" w:rsidP="002537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1DC0">
        <w:rPr>
          <w:rFonts w:ascii="Times New Roman" w:hAnsi="Times New Roman" w:cs="Times New Roman"/>
          <w:sz w:val="24"/>
          <w:szCs w:val="24"/>
        </w:rPr>
        <w:t xml:space="preserve">Всего </w:t>
      </w:r>
      <w:r>
        <w:rPr>
          <w:rFonts w:ascii="Times New Roman" w:hAnsi="Times New Roman" w:cs="Times New Roman"/>
          <w:sz w:val="24"/>
          <w:szCs w:val="24"/>
        </w:rPr>
        <w:t xml:space="preserve">площадь заповедных территорий </w:t>
      </w:r>
      <w:r w:rsidRPr="00921DC0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921DC0">
        <w:rPr>
          <w:rFonts w:ascii="Times New Roman" w:hAnsi="Times New Roman" w:cs="Times New Roman"/>
          <w:sz w:val="24"/>
          <w:szCs w:val="24"/>
        </w:rPr>
        <w:t>Знаурскому</w:t>
      </w:r>
      <w:proofErr w:type="spellEnd"/>
      <w:r w:rsidRPr="00921DC0">
        <w:rPr>
          <w:rFonts w:ascii="Times New Roman" w:hAnsi="Times New Roman" w:cs="Times New Roman"/>
          <w:sz w:val="24"/>
          <w:szCs w:val="24"/>
        </w:rPr>
        <w:t xml:space="preserve"> району</w:t>
      </w:r>
      <w:r>
        <w:rPr>
          <w:rFonts w:ascii="Times New Roman" w:hAnsi="Times New Roman" w:cs="Times New Roman"/>
          <w:sz w:val="24"/>
          <w:szCs w:val="24"/>
        </w:rPr>
        <w:t xml:space="preserve"> – 7 215 га</w:t>
      </w:r>
    </w:p>
    <w:p w:rsidR="00875C4F" w:rsidRDefault="00253767" w:rsidP="00875C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875C4F">
        <w:rPr>
          <w:rFonts w:ascii="Times New Roman" w:hAnsi="Times New Roman" w:cs="Times New Roman"/>
          <w:sz w:val="24"/>
          <w:szCs w:val="24"/>
        </w:rPr>
        <w:lastRenderedPageBreak/>
        <w:t>Ленингорский</w:t>
      </w:r>
      <w:r w:rsidR="00875C4F" w:rsidRPr="002E2ECD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875C4F" w:rsidRPr="002E2ECD" w:rsidRDefault="00875C4F" w:rsidP="00875C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458" w:type="dxa"/>
        <w:tblInd w:w="-147" w:type="dxa"/>
        <w:tblLook w:val="04A0" w:firstRow="1" w:lastRow="0" w:firstColumn="1" w:lastColumn="0" w:noHBand="0" w:noVBand="1"/>
      </w:tblPr>
      <w:tblGrid>
        <w:gridCol w:w="6273"/>
        <w:gridCol w:w="3185"/>
      </w:tblGrid>
      <w:tr w:rsidR="00875C4F" w:rsidRPr="003F6245" w:rsidTr="004151A5">
        <w:trPr>
          <w:trHeight w:val="1208"/>
        </w:trPr>
        <w:tc>
          <w:tcPr>
            <w:tcW w:w="6273" w:type="dxa"/>
            <w:vAlign w:val="center"/>
          </w:tcPr>
          <w:p w:rsidR="00875C4F" w:rsidRPr="002E2ECD" w:rsidRDefault="00262007" w:rsidP="004151A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Ларгвисское</w:t>
            </w:r>
            <w:proofErr w:type="spellEnd"/>
            <w:r w:rsidR="00875C4F" w:rsidRPr="002E2ECD">
              <w:rPr>
                <w:rFonts w:ascii="Times New Roman" w:hAnsi="Times New Roman"/>
                <w:sz w:val="24"/>
                <w:szCs w:val="24"/>
              </w:rPr>
              <w:t xml:space="preserve"> лесничество,</w:t>
            </w:r>
          </w:p>
          <w:p w:rsidR="00875C4F" w:rsidRPr="002E2ECD" w:rsidRDefault="00875C4F" w:rsidP="004151A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2ECD">
              <w:rPr>
                <w:rFonts w:ascii="Times New Roman" w:hAnsi="Times New Roman"/>
                <w:sz w:val="24"/>
                <w:szCs w:val="24"/>
              </w:rPr>
              <w:t>№ квартала</w:t>
            </w:r>
          </w:p>
        </w:tc>
        <w:tc>
          <w:tcPr>
            <w:tcW w:w="3185" w:type="dxa"/>
            <w:vAlign w:val="center"/>
          </w:tcPr>
          <w:p w:rsidR="00875C4F" w:rsidRPr="003F6245" w:rsidRDefault="00875C4F" w:rsidP="004151A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245">
              <w:rPr>
                <w:rFonts w:ascii="Times New Roman" w:hAnsi="Times New Roman"/>
                <w:sz w:val="24"/>
                <w:szCs w:val="24"/>
              </w:rPr>
              <w:t>Площадь (га)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</w:tr>
      <w:tr w:rsidR="00FD0045" w:rsidRPr="003F6245" w:rsidTr="00DB5B98">
        <w:trPr>
          <w:trHeight w:val="335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</w:tr>
      <w:tr w:rsidR="00FD0045" w:rsidRPr="003F6245" w:rsidTr="00DB5B98">
        <w:trPr>
          <w:trHeight w:val="335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</w:tr>
      <w:tr w:rsidR="00FD0045" w:rsidRPr="003F6245" w:rsidTr="00DB5B98">
        <w:trPr>
          <w:trHeight w:val="335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FD0045" w:rsidRPr="003F6245" w:rsidTr="00DB5B98">
        <w:trPr>
          <w:trHeight w:val="335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</w:tr>
      <w:tr w:rsidR="00FD0045" w:rsidRPr="003F6245" w:rsidTr="00DB5B98">
        <w:trPr>
          <w:trHeight w:val="335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FD0045" w:rsidRPr="003F6245" w:rsidTr="00DB5B98">
        <w:trPr>
          <w:trHeight w:val="335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D6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85" w:type="dxa"/>
          </w:tcPr>
          <w:p w:rsidR="00FD0045" w:rsidRPr="00A222F7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2F7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85" w:type="dxa"/>
          </w:tcPr>
          <w:p w:rsidR="00FD0045" w:rsidRDefault="00FD0045" w:rsidP="00FD0045">
            <w:pPr>
              <w:jc w:val="center"/>
            </w:pPr>
            <w:r w:rsidRPr="00A222F7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</w:tr>
      <w:tr w:rsidR="00FD0045" w:rsidRPr="00FD0045" w:rsidTr="00DB5B98">
        <w:trPr>
          <w:trHeight w:val="323"/>
        </w:trPr>
        <w:tc>
          <w:tcPr>
            <w:tcW w:w="6273" w:type="dxa"/>
          </w:tcPr>
          <w:p w:rsidR="00FD0045" w:rsidRPr="00FD0045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045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185" w:type="dxa"/>
          </w:tcPr>
          <w:p w:rsidR="00FD0045" w:rsidRPr="00FD0045" w:rsidRDefault="00FD0045" w:rsidP="00FD004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045">
              <w:rPr>
                <w:rFonts w:ascii="Times New Roman" w:hAnsi="Times New Roman"/>
                <w:b/>
                <w:sz w:val="24"/>
                <w:szCs w:val="24"/>
              </w:rPr>
              <w:t>5771</w:t>
            </w:r>
          </w:p>
        </w:tc>
      </w:tr>
      <w:tr w:rsidR="00FD0045" w:rsidRPr="003F6245" w:rsidTr="00DB5B98">
        <w:trPr>
          <w:trHeight w:val="323"/>
        </w:trPr>
        <w:tc>
          <w:tcPr>
            <w:tcW w:w="6273" w:type="dxa"/>
          </w:tcPr>
          <w:p w:rsidR="00FD0045" w:rsidRPr="00F91D6C" w:rsidRDefault="00FD0045" w:rsidP="00DB5B9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2ECD">
              <w:rPr>
                <w:rFonts w:ascii="Times New Roman" w:hAnsi="Times New Roman"/>
                <w:sz w:val="24"/>
                <w:szCs w:val="24"/>
              </w:rPr>
              <w:t>Альпийские луга, га</w:t>
            </w:r>
          </w:p>
        </w:tc>
        <w:tc>
          <w:tcPr>
            <w:tcW w:w="3185" w:type="dxa"/>
          </w:tcPr>
          <w:p w:rsidR="00FD0045" w:rsidRPr="00AB03DB" w:rsidRDefault="00FD0045" w:rsidP="00DB5B9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045">
              <w:rPr>
                <w:rFonts w:ascii="Times New Roman" w:hAnsi="Times New Roman"/>
                <w:sz w:val="24"/>
                <w:szCs w:val="24"/>
              </w:rPr>
              <w:t>13 869</w:t>
            </w:r>
          </w:p>
        </w:tc>
      </w:tr>
      <w:tr w:rsidR="00FD0045" w:rsidRPr="00DB5B98" w:rsidTr="00DB5B98">
        <w:trPr>
          <w:trHeight w:val="323"/>
        </w:trPr>
        <w:tc>
          <w:tcPr>
            <w:tcW w:w="6273" w:type="dxa"/>
          </w:tcPr>
          <w:p w:rsidR="00FD0045" w:rsidRPr="00DB5B98" w:rsidRDefault="00FD0045" w:rsidP="00DB5B98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5B9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185" w:type="dxa"/>
          </w:tcPr>
          <w:p w:rsidR="00FD0045" w:rsidRPr="00DB5B98" w:rsidRDefault="00FD0045" w:rsidP="00DB5B98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5B98">
              <w:rPr>
                <w:rFonts w:ascii="Times New Roman" w:hAnsi="Times New Roman"/>
                <w:b/>
                <w:sz w:val="24"/>
                <w:szCs w:val="24"/>
              </w:rPr>
              <w:t>19 640</w:t>
            </w:r>
          </w:p>
        </w:tc>
      </w:tr>
    </w:tbl>
    <w:p w:rsidR="00875C4F" w:rsidRDefault="00875C4F" w:rsidP="00875C4F">
      <w:pPr>
        <w:pStyle w:val="a9"/>
        <w:tabs>
          <w:tab w:val="left" w:pos="851"/>
          <w:tab w:val="left" w:pos="993"/>
          <w:tab w:val="left" w:pos="1134"/>
        </w:tabs>
        <w:spacing w:after="0" w:line="276" w:lineRule="auto"/>
        <w:ind w:firstLine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B5B98" w:rsidRDefault="00DB5B98" w:rsidP="00875C4F">
      <w:pPr>
        <w:pStyle w:val="a9"/>
        <w:tabs>
          <w:tab w:val="left" w:pos="851"/>
          <w:tab w:val="left" w:pos="993"/>
          <w:tab w:val="left" w:pos="1134"/>
        </w:tabs>
        <w:spacing w:after="0" w:line="276" w:lineRule="auto"/>
        <w:ind w:firstLine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B5B98" w:rsidRDefault="00DB5B98" w:rsidP="00875C4F">
      <w:pPr>
        <w:pStyle w:val="a9"/>
        <w:tabs>
          <w:tab w:val="left" w:pos="851"/>
          <w:tab w:val="left" w:pos="993"/>
          <w:tab w:val="left" w:pos="1134"/>
        </w:tabs>
        <w:spacing w:after="0" w:line="276" w:lineRule="auto"/>
        <w:ind w:firstLine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B5B98" w:rsidRPr="003B23A3" w:rsidRDefault="00DB5B98" w:rsidP="00DB5B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3A3">
        <w:rPr>
          <w:rFonts w:ascii="Times New Roman" w:hAnsi="Times New Roman" w:cs="Times New Roman"/>
          <w:sz w:val="24"/>
          <w:szCs w:val="24"/>
        </w:rPr>
        <w:t xml:space="preserve">Итого лесных кварталов по </w:t>
      </w:r>
      <w:proofErr w:type="spellStart"/>
      <w:r w:rsidRPr="003B23A3">
        <w:rPr>
          <w:rFonts w:ascii="Times New Roman" w:hAnsi="Times New Roman" w:cs="Times New Roman"/>
          <w:sz w:val="24"/>
          <w:szCs w:val="24"/>
        </w:rPr>
        <w:t>Ленингорскому</w:t>
      </w:r>
      <w:proofErr w:type="spellEnd"/>
      <w:r w:rsidRPr="003B23A3">
        <w:rPr>
          <w:rFonts w:ascii="Times New Roman" w:hAnsi="Times New Roman" w:cs="Times New Roman"/>
          <w:sz w:val="24"/>
          <w:szCs w:val="24"/>
        </w:rPr>
        <w:t xml:space="preserve"> району – 30</w:t>
      </w:r>
    </w:p>
    <w:p w:rsidR="00875C4F" w:rsidRPr="00DB5B98" w:rsidRDefault="00DB5B98" w:rsidP="00DB5B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площадей заповедных территорий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Ленингорскому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району</w:t>
      </w:r>
      <w:r w:rsidRPr="003B23A3">
        <w:rPr>
          <w:rFonts w:ascii="Times New Roman" w:hAnsi="Times New Roman" w:cs="Times New Roman"/>
          <w:sz w:val="24"/>
          <w:szCs w:val="24"/>
        </w:rPr>
        <w:t xml:space="preserve"> – 19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B23A3">
        <w:rPr>
          <w:rFonts w:ascii="Times New Roman" w:hAnsi="Times New Roman" w:cs="Times New Roman"/>
          <w:sz w:val="24"/>
          <w:szCs w:val="24"/>
        </w:rPr>
        <w:t>640</w:t>
      </w:r>
      <w:r>
        <w:rPr>
          <w:rFonts w:ascii="Times New Roman" w:hAnsi="Times New Roman" w:cs="Times New Roman"/>
          <w:sz w:val="24"/>
          <w:szCs w:val="24"/>
        </w:rPr>
        <w:t xml:space="preserve"> га</w:t>
      </w:r>
    </w:p>
    <w:p w:rsidR="00DB5B98" w:rsidRDefault="00DB5B9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875C4F" w:rsidRPr="000117DA" w:rsidRDefault="00875C4F" w:rsidP="00875C4F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117DA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:rsidR="00875C4F" w:rsidRPr="000117DA" w:rsidRDefault="00875C4F" w:rsidP="00875C4F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117DA">
        <w:rPr>
          <w:rFonts w:ascii="Times New Roman" w:eastAsia="Calibri" w:hAnsi="Times New Roman" w:cs="Times New Roman"/>
          <w:sz w:val="24"/>
          <w:szCs w:val="24"/>
        </w:rPr>
        <w:t>к Постановлению Правительства</w:t>
      </w:r>
    </w:p>
    <w:p w:rsidR="00875C4F" w:rsidRPr="000117DA" w:rsidRDefault="00875C4F" w:rsidP="00875C4F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117DA">
        <w:rPr>
          <w:rFonts w:ascii="Times New Roman" w:eastAsia="Calibri" w:hAnsi="Times New Roman" w:cs="Times New Roman"/>
          <w:sz w:val="24"/>
          <w:szCs w:val="24"/>
        </w:rPr>
        <w:t>Республики Южная Осетия</w:t>
      </w:r>
    </w:p>
    <w:p w:rsidR="00875C4F" w:rsidRPr="000117DA" w:rsidRDefault="00875C4F" w:rsidP="00875C4F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117DA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692F42">
        <w:rPr>
          <w:rFonts w:ascii="Times New Roman" w:eastAsia="Calibri" w:hAnsi="Times New Roman" w:cs="Times New Roman"/>
          <w:sz w:val="24"/>
          <w:szCs w:val="24"/>
        </w:rPr>
        <w:t>27</w:t>
      </w:r>
      <w:r w:rsidRPr="000117DA">
        <w:rPr>
          <w:rFonts w:ascii="Times New Roman" w:eastAsia="Calibri" w:hAnsi="Times New Roman" w:cs="Times New Roman"/>
          <w:sz w:val="24"/>
          <w:szCs w:val="24"/>
        </w:rPr>
        <w:t xml:space="preserve"> ноября 2019 г</w:t>
      </w:r>
      <w:r w:rsidR="00A36B73">
        <w:rPr>
          <w:rFonts w:ascii="Times New Roman" w:eastAsia="Calibri" w:hAnsi="Times New Roman" w:cs="Times New Roman"/>
          <w:sz w:val="24"/>
          <w:szCs w:val="24"/>
        </w:rPr>
        <w:t>ода</w:t>
      </w:r>
      <w:r w:rsidRPr="000117DA">
        <w:rPr>
          <w:rFonts w:ascii="Times New Roman" w:eastAsia="Calibri" w:hAnsi="Times New Roman" w:cs="Times New Roman"/>
          <w:sz w:val="24"/>
          <w:szCs w:val="24"/>
        </w:rPr>
        <w:t xml:space="preserve"> №</w:t>
      </w:r>
      <w:r w:rsidR="00692F42">
        <w:rPr>
          <w:rFonts w:ascii="Times New Roman" w:eastAsia="Calibri" w:hAnsi="Times New Roman" w:cs="Times New Roman"/>
          <w:sz w:val="24"/>
          <w:szCs w:val="24"/>
        </w:rPr>
        <w:t xml:space="preserve"> 64</w:t>
      </w:r>
    </w:p>
    <w:p w:rsidR="00875C4F" w:rsidRPr="000117DA" w:rsidRDefault="00875C4F" w:rsidP="00875C4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75C4F" w:rsidRPr="003435C7" w:rsidRDefault="00875C4F" w:rsidP="00DB5B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6B73" w:rsidRDefault="00875C4F" w:rsidP="00DB5B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5C7">
        <w:rPr>
          <w:rFonts w:ascii="Times New Roman" w:hAnsi="Times New Roman" w:cs="Times New Roman"/>
          <w:sz w:val="24"/>
          <w:szCs w:val="24"/>
        </w:rPr>
        <w:t>Описани</w:t>
      </w:r>
      <w:r w:rsidR="00A36B73">
        <w:rPr>
          <w:rFonts w:ascii="Times New Roman" w:hAnsi="Times New Roman" w:cs="Times New Roman"/>
          <w:sz w:val="24"/>
          <w:szCs w:val="24"/>
        </w:rPr>
        <w:t>е</w:t>
      </w:r>
      <w:r w:rsidRPr="003435C7">
        <w:rPr>
          <w:rFonts w:ascii="Times New Roman" w:hAnsi="Times New Roman" w:cs="Times New Roman"/>
          <w:sz w:val="24"/>
          <w:szCs w:val="24"/>
        </w:rPr>
        <w:t xml:space="preserve"> границ заповедных территорий, </w:t>
      </w:r>
    </w:p>
    <w:p w:rsidR="00A36B73" w:rsidRDefault="00875C4F" w:rsidP="00DB5B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5C7">
        <w:rPr>
          <w:rFonts w:ascii="Times New Roman" w:hAnsi="Times New Roman" w:cs="Times New Roman"/>
          <w:sz w:val="24"/>
          <w:szCs w:val="24"/>
        </w:rPr>
        <w:t>находящихся в оперативном управлении Государственного учреждения</w:t>
      </w:r>
      <w:r w:rsidR="00DB5B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5C4F" w:rsidRPr="003435C7" w:rsidRDefault="00875C4F" w:rsidP="00DB5B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5C7">
        <w:rPr>
          <w:rFonts w:ascii="Times New Roman" w:hAnsi="Times New Roman" w:cs="Times New Roman"/>
          <w:sz w:val="24"/>
          <w:szCs w:val="24"/>
        </w:rPr>
        <w:t>«Юго-Осетинский государственный заповедник Республики Южная Осетия»</w:t>
      </w:r>
    </w:p>
    <w:p w:rsidR="00875C4F" w:rsidRDefault="00875C4F" w:rsidP="00DB5B9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B98" w:rsidRDefault="00DB5B98" w:rsidP="00DB5B9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73" w:rsidRPr="00331145" w:rsidRDefault="00A36B73" w:rsidP="00A36B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Цхинвальский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Ленингорский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1145">
        <w:rPr>
          <w:rFonts w:ascii="Times New Roman" w:hAnsi="Times New Roman" w:cs="Times New Roman"/>
          <w:sz w:val="24"/>
          <w:szCs w:val="24"/>
        </w:rPr>
        <w:t>район</w:t>
      </w:r>
      <w:r>
        <w:rPr>
          <w:rFonts w:ascii="Times New Roman" w:hAnsi="Times New Roman" w:cs="Times New Roman"/>
          <w:sz w:val="24"/>
          <w:szCs w:val="24"/>
        </w:rPr>
        <w:t>ы</w:t>
      </w:r>
    </w:p>
    <w:p w:rsidR="00A36B73" w:rsidRPr="00331145" w:rsidRDefault="00A36B73" w:rsidP="00A36B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6B73" w:rsidRPr="00331145" w:rsidRDefault="00A36B73" w:rsidP="00A36B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145">
        <w:rPr>
          <w:rFonts w:ascii="Times New Roman" w:hAnsi="Times New Roman" w:cs="Times New Roman"/>
          <w:sz w:val="24"/>
          <w:szCs w:val="24"/>
        </w:rPr>
        <w:t xml:space="preserve">Государственное учреждение – «Юго-Осетинский государственный заповедник Республики Южная Осетия» </w:t>
      </w:r>
      <w:r>
        <w:rPr>
          <w:rFonts w:ascii="Times New Roman" w:hAnsi="Times New Roman" w:cs="Times New Roman"/>
          <w:sz w:val="24"/>
          <w:szCs w:val="24"/>
        </w:rPr>
        <w:t xml:space="preserve">создается </w:t>
      </w:r>
      <w:r w:rsidRPr="00331145">
        <w:rPr>
          <w:rFonts w:ascii="Times New Roman" w:hAnsi="Times New Roman" w:cs="Times New Roman"/>
          <w:sz w:val="24"/>
          <w:szCs w:val="24"/>
        </w:rPr>
        <w:t xml:space="preserve">на базе ранее существующего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Лиахвского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государственного заповедника (площадь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31145">
        <w:rPr>
          <w:rFonts w:ascii="Times New Roman" w:hAnsi="Times New Roman" w:cs="Times New Roman"/>
          <w:sz w:val="24"/>
          <w:szCs w:val="24"/>
        </w:rPr>
        <w:t xml:space="preserve">6388га), расширяется за счет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Уанатского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Ванатско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Белотского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лесничества (площадь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31145">
        <w:rPr>
          <w:rFonts w:ascii="Times New Roman" w:hAnsi="Times New Roman" w:cs="Times New Roman"/>
          <w:sz w:val="24"/>
          <w:szCs w:val="24"/>
        </w:rPr>
        <w:t xml:space="preserve">6635 га).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Ксуисского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лесничества (площадь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31145">
        <w:rPr>
          <w:rFonts w:ascii="Times New Roman" w:hAnsi="Times New Roman" w:cs="Times New Roman"/>
          <w:sz w:val="24"/>
          <w:szCs w:val="24"/>
        </w:rPr>
        <w:t xml:space="preserve">2364 га),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Громского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лесничества (площадь – 9044 га)</w:t>
      </w:r>
      <w:r>
        <w:rPr>
          <w:rFonts w:ascii="Times New Roman" w:hAnsi="Times New Roman" w:cs="Times New Roman"/>
          <w:sz w:val="24"/>
          <w:szCs w:val="24"/>
        </w:rPr>
        <w:t>, альпийские луга – 33863 га</w:t>
      </w:r>
      <w:r w:rsidRPr="00331145">
        <w:rPr>
          <w:rFonts w:ascii="Times New Roman" w:hAnsi="Times New Roman" w:cs="Times New Roman"/>
          <w:sz w:val="24"/>
          <w:szCs w:val="24"/>
        </w:rPr>
        <w:t xml:space="preserve">. Из Ленингорского района передаются земли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Ларгвисского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лесничества (площадь – 5771 га), альпийские луга – 13869 га, и высокогорное озеро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Келыцад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(озеро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Кель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 (площадь – 300 га), расположенное на высоте 2920,9 м над уровнем моря.  </w:t>
      </w:r>
    </w:p>
    <w:p w:rsidR="00A36B73" w:rsidRPr="00331145" w:rsidRDefault="00A36B73" w:rsidP="00A36B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Заповедные территории </w:t>
      </w:r>
      <w:r w:rsidRPr="00331145">
        <w:rPr>
          <w:rFonts w:ascii="Times New Roman" w:hAnsi="Times New Roman" w:cs="Times New Roman"/>
          <w:sz w:val="24"/>
          <w:szCs w:val="24"/>
        </w:rPr>
        <w:t>Государственно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331145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31145">
        <w:rPr>
          <w:rFonts w:ascii="Times New Roman" w:hAnsi="Times New Roman" w:cs="Times New Roman"/>
          <w:sz w:val="24"/>
          <w:szCs w:val="24"/>
        </w:rPr>
        <w:t xml:space="preserve"> «Юго-Осетинский государственный заповедник Республики Южная Осетия»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Цхинвальском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Ленингорском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районах</w:t>
      </w:r>
      <w:r w:rsidRPr="00331145">
        <w:rPr>
          <w:rFonts w:ascii="Times New Roman" w:hAnsi="Times New Roman" w:cs="Times New Roman"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31145">
        <w:rPr>
          <w:rFonts w:ascii="Times New Roman" w:hAnsi="Times New Roman" w:cs="Times New Roman"/>
          <w:sz w:val="24"/>
          <w:szCs w:val="24"/>
        </w:rPr>
        <w:t xml:space="preserve"> в ущелье рек М.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Лиахва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и Ксан. Границы заповедника следующие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6B73" w:rsidRPr="00331145" w:rsidRDefault="00A36B73" w:rsidP="00A36B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145">
        <w:rPr>
          <w:rFonts w:ascii="Times New Roman" w:hAnsi="Times New Roman" w:cs="Times New Roman"/>
          <w:sz w:val="24"/>
          <w:szCs w:val="24"/>
        </w:rPr>
        <w:t xml:space="preserve">Исходной точкой описания границ является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н.п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Елтура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Елтура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), далее граница идет в южном направлении и проходит западнее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н.п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Царуат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Чареби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), идет в юго-восточном направлении, проходит через развалины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Квемо-Накалахеви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и восточнее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Берыдзуар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Бериджвари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), далее идет в том же направлении, проходит у 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н.п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Андорат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Андорет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), далее идет в восточном направлении, проходя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н.п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Таладжын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Телагина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 поворачивает в северном направлении у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н.п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Ахсарджын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Ахсаргина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 и идет к г.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Усанети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(1856.0) огибая ее с северо-западной стороны, идет в северо-восточном направлении, проходит через развалины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Мтацминда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, граница поворачивает в северном направлении и идет к г.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Царвцкаро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(2343.2), далее опять идет в северном направлении у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н.п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Чурта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, в северо-восточном направлении проходит через развалины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Леванаани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, далее  в том же направлении проходит через отметку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Миделата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Миделаани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), далее проходит севернее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н.п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Балата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Балаани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). От данного населенного пункта граница идет на северо-восток по хребту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Вухиагцири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, через высоту 2214.5м далее поэтому же хребту через высоту 2404.0м граница идет в северо-западном направлении по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Ломисскому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хребту через высоту 2298.5м к горе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Ломиси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(2452.5м) и по левой стороне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Ломисского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хребта идет к г.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Шели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(2579.1м). Далее направление границы идет к г.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Микет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(2937.4м), в южном направлении к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г.Нарванхох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(3246.7м), далее в западном направлении граница идет по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Эрманскому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хребту, поворачивает в юго-западном направлении к г.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Мангавцаг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(3339.1). Далее граница идет в том же направлении к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н.п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Гудис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, поворачивает в западном направлении, проходит у г.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Дарункулдум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(2242.0), далее идет южнее поймы р.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Гобитхеви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и поворачивает на юг, проходит восточнее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Джеры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Дзуар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Джерис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Джвари), и идет в юго-восточном </w:t>
      </w:r>
      <w:r w:rsidRPr="00331145">
        <w:rPr>
          <w:rFonts w:ascii="Times New Roman" w:hAnsi="Times New Roman" w:cs="Times New Roman"/>
          <w:sz w:val="24"/>
          <w:szCs w:val="24"/>
        </w:rPr>
        <w:lastRenderedPageBreak/>
        <w:t xml:space="preserve">направлении, проходит у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н.п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Кларс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Хизанта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Сабалок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 и замыкается с исходной точкой описания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н.п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Елтура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Елтура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>).</w:t>
      </w:r>
    </w:p>
    <w:p w:rsidR="00A36B73" w:rsidRPr="00331145" w:rsidRDefault="00A36B73" w:rsidP="00A36B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145">
        <w:rPr>
          <w:rFonts w:ascii="Times New Roman" w:hAnsi="Times New Roman" w:cs="Times New Roman"/>
          <w:sz w:val="24"/>
          <w:szCs w:val="24"/>
        </w:rPr>
        <w:t xml:space="preserve">Озеро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Келыцад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расположено на территории Ленингорского р-на и находится между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Джермухским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Гермутским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Харульским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хребтами.</w:t>
      </w:r>
    </w:p>
    <w:p w:rsidR="00A36B73" w:rsidRPr="00331145" w:rsidRDefault="00A36B73" w:rsidP="00A36B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145">
        <w:rPr>
          <w:rFonts w:ascii="Times New Roman" w:hAnsi="Times New Roman" w:cs="Times New Roman"/>
          <w:sz w:val="24"/>
          <w:szCs w:val="24"/>
        </w:rPr>
        <w:t xml:space="preserve">Самая низкая точка заповедника – 1200 м над уровнем моря – пойма реки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Чысыл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Леуахи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(Малая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Лиахва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 у юга-западной границы заповедника, самая высокая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Гнухыхох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Кного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– 3283м), но она для древесно</w:t>
      </w:r>
      <w:r w:rsidR="00FF646B">
        <w:rPr>
          <w:rFonts w:ascii="Times New Roman" w:hAnsi="Times New Roman" w:cs="Times New Roman"/>
          <w:sz w:val="24"/>
          <w:szCs w:val="24"/>
        </w:rPr>
        <w:t>-</w:t>
      </w:r>
      <w:r w:rsidRPr="00331145">
        <w:rPr>
          <w:rFonts w:ascii="Times New Roman" w:hAnsi="Times New Roman" w:cs="Times New Roman"/>
          <w:sz w:val="24"/>
          <w:szCs w:val="24"/>
        </w:rPr>
        <w:t>кустарниковых пород недоступна и в ее состав не входит.</w:t>
      </w:r>
    </w:p>
    <w:p w:rsidR="00A36B73" w:rsidRPr="00331145" w:rsidRDefault="00A36B73" w:rsidP="00A36B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145">
        <w:rPr>
          <w:rFonts w:ascii="Times New Roman" w:hAnsi="Times New Roman" w:cs="Times New Roman"/>
          <w:sz w:val="24"/>
          <w:szCs w:val="24"/>
        </w:rPr>
        <w:t xml:space="preserve">Долина рек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Чысыл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Леуахи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(Малая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Лиахва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 до села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Белот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носит довольно открытый характер. Выше же по течению река вступает в ущелье общей глубиной до 600-700 м, резко врезанное в глинистые сланцы, принимающие мергелистый характер.</w:t>
      </w:r>
    </w:p>
    <w:p w:rsidR="00A36B73" w:rsidRPr="00331145" w:rsidRDefault="00A36B73" w:rsidP="00A36B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145">
        <w:rPr>
          <w:rFonts w:ascii="Times New Roman" w:hAnsi="Times New Roman" w:cs="Times New Roman"/>
          <w:sz w:val="24"/>
          <w:szCs w:val="24"/>
        </w:rPr>
        <w:t xml:space="preserve">Выше села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Арцисхеви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река течет в узком ущелье, особенно в районе притока реки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Бисойта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Бисоетисхеви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>).</w:t>
      </w:r>
    </w:p>
    <w:p w:rsidR="00A36B73" w:rsidRPr="00331145" w:rsidRDefault="00A36B73" w:rsidP="00A36B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145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="00FF646B">
        <w:rPr>
          <w:rFonts w:ascii="Times New Roman" w:hAnsi="Times New Roman" w:cs="Times New Roman"/>
          <w:sz w:val="24"/>
          <w:szCs w:val="24"/>
        </w:rPr>
        <w:t>Чысыл</w:t>
      </w:r>
      <w:proofErr w:type="spellEnd"/>
      <w:r w:rsidR="00FF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Леуахи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(Малая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Лиахва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 берет свое начало с южных отрогов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Джермухского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Гермутского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 хребта, между горами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Мангавцаг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(3339.1м), и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Чапарух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(3150.1м). Сначала от села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Гнух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Кного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т.е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, не на заповедной территории, на протяжении 7-8 км она имеет направление северо-восточное, а после села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Гнух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направление меняется на юг до села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Ацрисхеви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, т.е. почти на протяжении около 20 км, что и является длинным дном заповедника. После села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Ацрисхеви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>, направление реки опять меняется на запад до села</w:t>
      </w:r>
      <w:r w:rsidR="00FF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Уанат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(1030м), а потом опять на юг. Протяженность реки выше села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Уанат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около 42 км, а ширина водосборного бассейна в средней части ущелья на линии горы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Сидамонга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Сидамонисджвари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>)</w:t>
      </w:r>
      <w:r w:rsidR="00FF646B">
        <w:rPr>
          <w:rFonts w:ascii="Times New Roman" w:hAnsi="Times New Roman" w:cs="Times New Roman"/>
          <w:sz w:val="24"/>
          <w:szCs w:val="24"/>
        </w:rPr>
        <w:t xml:space="preserve"> - </w:t>
      </w:r>
      <w:r w:rsidRPr="00331145">
        <w:rPr>
          <w:rFonts w:ascii="Times New Roman" w:hAnsi="Times New Roman" w:cs="Times New Roman"/>
          <w:sz w:val="24"/>
          <w:szCs w:val="24"/>
        </w:rPr>
        <w:t xml:space="preserve">гора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Дзириси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около 18км.</w:t>
      </w:r>
    </w:p>
    <w:p w:rsidR="00A36B73" w:rsidRPr="00331145" w:rsidRDefault="00A36B73" w:rsidP="00A36B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145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Чысыл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Леуахи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(Малая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Лиахва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 имеет притоки с обеих сторон, но со своим множеством и густотой гидрографической сети выделяется правая сторона, откуда впадают: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Гвирия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Елтура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Потниса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Гнасурисхевм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Чапарухисхеви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и другие реки, берущие начало от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Гудисхохского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Гудийского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 хребта. Из притоков левой стороны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Чысыл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Леуахи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(Малая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Лиахва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 выделяются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Шамбиатисхеви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Бисоетисхеви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, рождающиеся на склонах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Харульског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хребта. Верхний участок реки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Чысыл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Леуахи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(Малая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Лиахва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) представляет собой отрог длиной 6 км, который спускается между горами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Мангавцаг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 xml:space="preserve"> (3339.1м) и </w:t>
      </w:r>
      <w:proofErr w:type="spellStart"/>
      <w:r w:rsidRPr="00331145">
        <w:rPr>
          <w:rFonts w:ascii="Times New Roman" w:hAnsi="Times New Roman" w:cs="Times New Roman"/>
          <w:sz w:val="24"/>
          <w:szCs w:val="24"/>
        </w:rPr>
        <w:t>Чапарух</w:t>
      </w:r>
      <w:proofErr w:type="spellEnd"/>
      <w:r w:rsidRPr="00331145">
        <w:rPr>
          <w:rFonts w:ascii="Times New Roman" w:hAnsi="Times New Roman" w:cs="Times New Roman"/>
          <w:sz w:val="24"/>
          <w:szCs w:val="24"/>
        </w:rPr>
        <w:t>(3150.1м)  до 2100 м абсолютной высоты над уровнем моря.</w:t>
      </w:r>
    </w:p>
    <w:p w:rsidR="00A36B73" w:rsidRDefault="00A36B73" w:rsidP="00A36B73">
      <w:pPr>
        <w:shd w:val="clear" w:color="auto" w:fill="FFFFFF"/>
        <w:spacing w:after="0" w:line="276" w:lineRule="auto"/>
        <w:ind w:left="2842" w:right="14" w:firstLine="698"/>
        <w:rPr>
          <w:rFonts w:ascii="Times New Roman" w:hAnsi="Times New Roman" w:cs="Times New Roman"/>
          <w:sz w:val="24"/>
          <w:szCs w:val="24"/>
        </w:rPr>
      </w:pPr>
    </w:p>
    <w:p w:rsidR="00A36B73" w:rsidRDefault="00A36B73" w:rsidP="00A36B73">
      <w:pPr>
        <w:shd w:val="clear" w:color="auto" w:fill="FFFFFF"/>
        <w:spacing w:after="0" w:line="276" w:lineRule="auto"/>
        <w:ind w:left="2842" w:right="14" w:firstLine="698"/>
        <w:rPr>
          <w:rFonts w:ascii="Times New Roman" w:hAnsi="Times New Roman" w:cs="Times New Roman"/>
          <w:sz w:val="24"/>
          <w:szCs w:val="24"/>
        </w:rPr>
      </w:pPr>
    </w:p>
    <w:p w:rsidR="00A36B73" w:rsidRPr="00331145" w:rsidRDefault="00A36B73" w:rsidP="00A36B73">
      <w:pPr>
        <w:shd w:val="clear" w:color="auto" w:fill="FFFFFF"/>
        <w:spacing w:after="0" w:line="276" w:lineRule="auto"/>
        <w:ind w:left="2842" w:right="14" w:firstLine="698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Знаурский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район</w:t>
      </w:r>
    </w:p>
    <w:p w:rsidR="00A36B73" w:rsidRPr="00331145" w:rsidRDefault="00A36B73" w:rsidP="00A36B73">
      <w:pPr>
        <w:shd w:val="clear" w:color="auto" w:fill="FFFFFF"/>
        <w:spacing w:after="0" w:line="276" w:lineRule="auto"/>
        <w:ind w:left="10" w:right="14" w:firstLine="69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A36B73" w:rsidRPr="00331145" w:rsidRDefault="00A36B73" w:rsidP="00A36B73">
      <w:pPr>
        <w:shd w:val="clear" w:color="auto" w:fill="FFFFFF"/>
        <w:spacing w:after="0" w:line="276" w:lineRule="auto"/>
        <w:ind w:left="10" w:right="14" w:firstLine="69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Заповедные территории, передаваемые в оперативное управление Государственного учреждения «Юго-Осетинский государственный заповедник Республики Южная Осетия», расположенные в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Знаурском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районе занимают долины двух рек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Проне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Западная и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Лопан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Лопандон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) с притоками и лесные массивы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Калетского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(4213 га),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Цнелисского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(2395 га) и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Терегуанского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Терегванского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) (607 га) лесничеств Знаурского района. </w:t>
      </w:r>
    </w:p>
    <w:p w:rsidR="00A36B73" w:rsidRPr="00331145" w:rsidRDefault="00A36B73" w:rsidP="00A36B73">
      <w:pPr>
        <w:shd w:val="clear" w:color="auto" w:fill="FFFFFF"/>
        <w:spacing w:after="0" w:line="276" w:lineRule="auto"/>
        <w:ind w:left="10" w:right="14" w:firstLine="69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Исходным пунктом описания передаваемых территорий является точка, расположенная на 200 м севернее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н.п.Нарджыта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Метехи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), являющимся юго-восточным ориентиром. Далее граница идет в северо-восточном направлении по отрогу холма (1047.1м)  до западной границы с.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Сиуката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Гаристви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), далее идет на северо, северо-запад, вдоль грунтовой дороги до западной окраины с.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Пичиджын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Пичвигвина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), где поднимается на холм (1211.1м) далее по извилистой траектории в западном направлении идет до высотной отметки 1189.4м, откуда идет в восточном направлении по руслу безымянного </w:t>
      </w:r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 xml:space="preserve">ручья, проходит с западной стороны с.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Ныфсыкау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Нагутни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) и идет в северном направлении, огибая высоту 1257.9</w:t>
      </w:r>
      <w:r w:rsidR="004151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м, направляется в северо-восточном направлении к р.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Наватмуреви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Далее граница идет вдоль правого берега этой реки до урочища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Наватмуреви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, где сворачивает на запад до подножия высотной отметки 1406.0м и идет в юго юго-западном направлении, огибая род. Абано-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Нагутни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 южной стороны. Далее граница поднимается на холм и идет в северном направлении по водораздельному хребту до истоков безымянного ручья в подножии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г.Лохоныхох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Лохони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), где поворачивает на юго-восток к истокам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р.Наватмуреви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далее идет в северо-восточном направлении по ущелью, образованному безымянным ручьем пресекая высотную отметку 1875.8м, поворачивает на северо-запад и идет вдоль по восточной стороне ручья, левого притока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р.Г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визга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 Далее граница проходит </w:t>
      </w:r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 северной стороне водораздельного хребта разделяющего реки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Наватмуреви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и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Гвизга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Далее граница идет на юг, огибая гору(1894.1м) с северной стороны, по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Сурамскому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хребту параллельно Государственной границы Республики Южная Осетия до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г.Швильдиси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(1443.0м), по хребту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Капребис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-Сери до высотной отметки 1260.6м, где поворачивает на восток по ущелью до р.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Лопанисцкали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Далее проходит по правому берегу этой реки, с запада огибая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с.Бзисхеви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до водной отметки 869.3м, где поворачивает на восток, и через 2 км, у подножия холма поворачивает на юго-восток под высотной отметкой 1053.4м проходит по хребту между двумя ручьями – притоками р.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Проне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Западная, пересекает эту реку и замыкается с исходной точкой.</w:t>
      </w:r>
    </w:p>
    <w:p w:rsidR="00A36B73" w:rsidRPr="00331145" w:rsidRDefault="00A36B73" w:rsidP="00A36B73">
      <w:pPr>
        <w:shd w:val="clear" w:color="auto" w:fill="FFFFFF"/>
        <w:spacing w:after="0" w:line="276" w:lineRule="auto"/>
        <w:ind w:left="10" w:right="14" w:firstLine="69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оперативное управление Государственного учреждения «Юго-Осетинский государственный заповедник Республики Южная Осетия» передаются леса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Калетского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(4213 га),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Уиста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Цнелисского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) (2395 га), 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Терегуанского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Терегванского</w:t>
      </w:r>
      <w:proofErr w:type="spellEnd"/>
      <w:r w:rsidRPr="00331145">
        <w:rPr>
          <w:rFonts w:ascii="Times New Roman" w:eastAsia="Times New Roman" w:hAnsi="Times New Roman" w:cs="Times New Roman"/>
          <w:spacing w:val="-1"/>
          <w:sz w:val="24"/>
          <w:szCs w:val="24"/>
        </w:rPr>
        <w:t>) (607 га) лесничеств Знаурского района.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Всего площадь заповедных территорий по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Знаурскому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району – 7215 га.</w:t>
      </w:r>
    </w:p>
    <w:p w:rsidR="00A36B73" w:rsidRPr="009F74D3" w:rsidRDefault="00A36B73" w:rsidP="00A36B7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1145">
        <w:rPr>
          <w:rFonts w:ascii="Times New Roman" w:eastAsia="Times New Roman" w:hAnsi="Times New Roman" w:cs="Times New Roman"/>
          <w:sz w:val="24"/>
          <w:szCs w:val="24"/>
        </w:rPr>
        <w:t xml:space="preserve">Общая площадь заповедных территорий, находящихся в оперативном управлении </w:t>
      </w:r>
      <w:r w:rsidRPr="00331145">
        <w:rPr>
          <w:rFonts w:ascii="Times New Roman" w:hAnsi="Times New Roman" w:cs="Times New Roman"/>
          <w:sz w:val="24"/>
          <w:szCs w:val="24"/>
        </w:rPr>
        <w:t>Государственного учреждения «Юго-Осетинский государственный заповедник Республики Южная Осетия», составляет</w:t>
      </w:r>
      <w:r>
        <w:rPr>
          <w:rFonts w:ascii="Times New Roman" w:hAnsi="Times New Roman" w:cs="Times New Roman"/>
          <w:sz w:val="24"/>
          <w:szCs w:val="24"/>
        </w:rPr>
        <w:t xml:space="preserve"> 85 44</w:t>
      </w:r>
      <w:r w:rsidRPr="009F74D3">
        <w:rPr>
          <w:rFonts w:ascii="Times New Roman" w:hAnsi="Times New Roman" w:cs="Times New Roman"/>
          <w:sz w:val="24"/>
          <w:szCs w:val="24"/>
        </w:rPr>
        <w:t>9 га.</w:t>
      </w:r>
    </w:p>
    <w:p w:rsidR="00A36B73" w:rsidRDefault="00A36B73" w:rsidP="00A36B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6B73" w:rsidRPr="00331145" w:rsidRDefault="00A36B73" w:rsidP="00A36B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B98" w:rsidRDefault="00DB5B98" w:rsidP="00360B2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875C4F" w:rsidRDefault="00875C4F" w:rsidP="00692F42">
      <w:pPr>
        <w:spacing w:after="0" w:line="240" w:lineRule="auto"/>
        <w:ind w:left="566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  <w:r w:rsidR="00360B24">
        <w:rPr>
          <w:rFonts w:ascii="Times New Roman" w:eastAsia="Calibri" w:hAnsi="Times New Roman" w:cs="Times New Roman"/>
          <w:sz w:val="24"/>
          <w:szCs w:val="24"/>
        </w:rPr>
        <w:t xml:space="preserve"> №</w:t>
      </w:r>
      <w:r>
        <w:rPr>
          <w:rFonts w:ascii="Times New Roman" w:eastAsia="Calibri" w:hAnsi="Times New Roman" w:cs="Times New Roman"/>
          <w:sz w:val="24"/>
          <w:szCs w:val="24"/>
        </w:rPr>
        <w:t xml:space="preserve"> 3</w:t>
      </w:r>
    </w:p>
    <w:p w:rsidR="00875C4F" w:rsidRPr="000117DA" w:rsidRDefault="00875C4F" w:rsidP="00692F42">
      <w:pPr>
        <w:spacing w:after="0" w:line="240" w:lineRule="auto"/>
        <w:ind w:left="566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117DA">
        <w:rPr>
          <w:rFonts w:ascii="Times New Roman" w:eastAsia="Calibri" w:hAnsi="Times New Roman" w:cs="Times New Roman"/>
          <w:sz w:val="24"/>
          <w:szCs w:val="24"/>
        </w:rPr>
        <w:t>к Постановлению Правительства</w:t>
      </w:r>
    </w:p>
    <w:p w:rsidR="00875C4F" w:rsidRPr="000117DA" w:rsidRDefault="00875C4F" w:rsidP="00692F42">
      <w:pPr>
        <w:spacing w:after="0" w:line="240" w:lineRule="auto"/>
        <w:ind w:left="566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117DA">
        <w:rPr>
          <w:rFonts w:ascii="Times New Roman" w:eastAsia="Calibri" w:hAnsi="Times New Roman" w:cs="Times New Roman"/>
          <w:sz w:val="24"/>
          <w:szCs w:val="24"/>
        </w:rPr>
        <w:t>Республики Южная Осетия</w:t>
      </w:r>
    </w:p>
    <w:p w:rsidR="00875C4F" w:rsidRDefault="00875C4F" w:rsidP="00692F42">
      <w:pPr>
        <w:spacing w:after="0" w:line="240" w:lineRule="auto"/>
        <w:ind w:left="566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117DA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692F42">
        <w:rPr>
          <w:rFonts w:ascii="Times New Roman" w:eastAsia="Calibri" w:hAnsi="Times New Roman" w:cs="Times New Roman"/>
          <w:sz w:val="24"/>
          <w:szCs w:val="24"/>
        </w:rPr>
        <w:t>27</w:t>
      </w:r>
      <w:r w:rsidRPr="000117DA">
        <w:rPr>
          <w:rFonts w:ascii="Times New Roman" w:eastAsia="Calibri" w:hAnsi="Times New Roman" w:cs="Times New Roman"/>
          <w:sz w:val="24"/>
          <w:szCs w:val="24"/>
        </w:rPr>
        <w:t xml:space="preserve"> ноября 2019 г</w:t>
      </w:r>
      <w:r w:rsidR="00FA4054">
        <w:rPr>
          <w:rFonts w:ascii="Times New Roman" w:eastAsia="Calibri" w:hAnsi="Times New Roman" w:cs="Times New Roman"/>
          <w:sz w:val="24"/>
          <w:szCs w:val="24"/>
        </w:rPr>
        <w:t>ода</w:t>
      </w:r>
      <w:r w:rsidRPr="000117DA">
        <w:rPr>
          <w:rFonts w:ascii="Times New Roman" w:eastAsia="Calibri" w:hAnsi="Times New Roman" w:cs="Times New Roman"/>
          <w:sz w:val="24"/>
          <w:szCs w:val="24"/>
        </w:rPr>
        <w:t xml:space="preserve"> №</w:t>
      </w:r>
      <w:r w:rsidR="00692F42">
        <w:rPr>
          <w:rFonts w:ascii="Times New Roman" w:eastAsia="Calibri" w:hAnsi="Times New Roman" w:cs="Times New Roman"/>
          <w:sz w:val="24"/>
          <w:szCs w:val="24"/>
        </w:rPr>
        <w:t xml:space="preserve"> 64</w:t>
      </w:r>
    </w:p>
    <w:p w:rsidR="00875C4F" w:rsidRDefault="00875C4F" w:rsidP="00360B2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Карта-схема границ</w:t>
      </w:r>
      <w:r w:rsidRPr="000C23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заповедных территорий,</w:t>
      </w:r>
      <w:r w:rsidRPr="00A020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находящихся в оперативном управлении Государственного учреждения «Юго-Осетинский </w:t>
      </w:r>
      <w:r w:rsidRPr="00A020B2">
        <w:rPr>
          <w:rFonts w:ascii="Times New Roman" w:eastAsia="Calibri" w:hAnsi="Times New Roman" w:cs="Times New Roman"/>
          <w:sz w:val="24"/>
          <w:szCs w:val="24"/>
        </w:rPr>
        <w:t>государственный заповедник Республики Южная Осетия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360B24" w:rsidRDefault="00360B24" w:rsidP="00360B24">
      <w:pPr>
        <w:spacing w:after="0"/>
        <w:jc w:val="center"/>
        <w:rPr>
          <w:rFonts w:ascii="Times New Roman" w:eastAsia="Calibri" w:hAnsi="Times New Roman" w:cs="Times New Roman"/>
          <w:sz w:val="14"/>
          <w:szCs w:val="24"/>
        </w:rPr>
      </w:pPr>
    </w:p>
    <w:p w:rsidR="00692F42" w:rsidRPr="00D37569" w:rsidRDefault="00692F42" w:rsidP="00360B24">
      <w:pPr>
        <w:spacing w:after="0"/>
        <w:jc w:val="center"/>
        <w:rPr>
          <w:rFonts w:ascii="Times New Roman" w:eastAsia="Calibri" w:hAnsi="Times New Roman" w:cs="Times New Roman"/>
          <w:sz w:val="1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Знаурский район</w:t>
      </w:r>
    </w:p>
    <w:p w:rsidR="00875C4F" w:rsidRPr="00360B24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0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D9547EE" wp14:editId="62F56A33">
            <wp:simplePos x="0" y="0"/>
            <wp:positionH relativeFrom="column">
              <wp:posOffset>-1022667</wp:posOffset>
            </wp:positionH>
            <wp:positionV relativeFrom="paragraph">
              <wp:posOffset>254320</wp:posOffset>
            </wp:positionV>
            <wp:extent cx="7538703" cy="5484455"/>
            <wp:effectExtent l="0" t="1587" r="4127" b="4128"/>
            <wp:wrapNone/>
            <wp:docPr id="3" name="Рисунок 3" descr="\\10.100.100.12\Sessions\ЗАСЕДАНИЯ 2019\_20_14 НОЯБРЯ\10011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0.100.12\Sessions\ЗАСЕДАНИЯ 2019\_20_14 НОЯБРЯ\10011-Mod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3" b="4341"/>
                    <a:stretch/>
                  </pic:blipFill>
                  <pic:spPr bwMode="auto">
                    <a:xfrm rot="16200000">
                      <a:off x="0" y="0"/>
                      <a:ext cx="7538703" cy="54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5C4F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60B24" w:rsidRDefault="00875C4F" w:rsidP="00360B2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  <w:r w:rsidR="00360B24">
        <w:rPr>
          <w:rFonts w:ascii="Times New Roman" w:eastAsia="Calibri" w:hAnsi="Times New Roman" w:cs="Times New Roman"/>
          <w:sz w:val="24"/>
          <w:szCs w:val="24"/>
        </w:rPr>
        <w:lastRenderedPageBreak/>
        <w:t>Ленингорский</w:t>
      </w:r>
      <w:r w:rsidR="000564E7">
        <w:rPr>
          <w:rFonts w:ascii="Times New Roman" w:eastAsia="Calibri" w:hAnsi="Times New Roman" w:cs="Times New Roman"/>
          <w:sz w:val="24"/>
          <w:szCs w:val="24"/>
        </w:rPr>
        <w:t xml:space="preserve"> и Цхинвальский</w:t>
      </w:r>
      <w:r w:rsidR="00360B24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0564E7">
        <w:rPr>
          <w:rFonts w:ascii="Times New Roman" w:eastAsia="Calibri" w:hAnsi="Times New Roman" w:cs="Times New Roman"/>
          <w:sz w:val="24"/>
          <w:szCs w:val="24"/>
        </w:rPr>
        <w:t>ы</w:t>
      </w:r>
    </w:p>
    <w:p w:rsidR="00875C4F" w:rsidRDefault="00875C4F" w:rsidP="00360B2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65635" w:rsidRDefault="00965635" w:rsidP="00875C4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F997D93" wp14:editId="2E734D9D">
            <wp:simplePos x="0" y="0"/>
            <wp:positionH relativeFrom="column">
              <wp:posOffset>-36195</wp:posOffset>
            </wp:positionH>
            <wp:positionV relativeFrom="paragraph">
              <wp:posOffset>37465</wp:posOffset>
            </wp:positionV>
            <wp:extent cx="5935980" cy="4960620"/>
            <wp:effectExtent l="0" t="0" r="7620" b="0"/>
            <wp:wrapNone/>
            <wp:docPr id="4" name="Рисунок 4" descr="D:\!UserFiles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UserFiles\Desktop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B24" w:rsidRPr="00965635" w:rsidRDefault="00360B24" w:rsidP="00692F42">
      <w:pPr>
        <w:rPr>
          <w:rFonts w:ascii="Times New Roman" w:eastAsia="Calibri" w:hAnsi="Times New Roman" w:cs="Times New Roman"/>
          <w:sz w:val="24"/>
          <w:szCs w:val="24"/>
        </w:rPr>
      </w:pPr>
    </w:p>
    <w:sectPr w:rsidR="00360B24" w:rsidRPr="00965635" w:rsidSect="00F8731E">
      <w:headerReference w:type="first" r:id="rId11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CBB" w:rsidRDefault="00373CBB" w:rsidP="00074C30">
      <w:pPr>
        <w:spacing w:after="0" w:line="240" w:lineRule="auto"/>
      </w:pPr>
      <w:r>
        <w:separator/>
      </w:r>
    </w:p>
  </w:endnote>
  <w:endnote w:type="continuationSeparator" w:id="0">
    <w:p w:rsidR="00373CBB" w:rsidRDefault="00373CBB" w:rsidP="00074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CBB" w:rsidRDefault="00373CBB" w:rsidP="00074C30">
      <w:pPr>
        <w:spacing w:after="0" w:line="240" w:lineRule="auto"/>
      </w:pPr>
      <w:r>
        <w:separator/>
      </w:r>
    </w:p>
  </w:footnote>
  <w:footnote w:type="continuationSeparator" w:id="0">
    <w:p w:rsidR="00373CBB" w:rsidRDefault="00373CBB" w:rsidP="00074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CBB" w:rsidRDefault="00373CBB">
    <w:pPr>
      <w:pStyle w:val="a5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-153670</wp:posOffset>
          </wp:positionV>
          <wp:extent cx="900000" cy="900000"/>
          <wp:effectExtent l="0" t="0" r="0" b="0"/>
          <wp:wrapNone/>
          <wp:docPr id="2" name="Рисунок 2" descr="simvolika_14-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mvolika_14-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09F3"/>
    <w:multiLevelType w:val="hybridMultilevel"/>
    <w:tmpl w:val="7F6A7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17721"/>
    <w:multiLevelType w:val="hybridMultilevel"/>
    <w:tmpl w:val="F21A6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74DAB"/>
    <w:multiLevelType w:val="hybridMultilevel"/>
    <w:tmpl w:val="8FB8E79A"/>
    <w:lvl w:ilvl="0" w:tplc="A2E808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2B76F4"/>
    <w:multiLevelType w:val="hybridMultilevel"/>
    <w:tmpl w:val="0B0E7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822DB8"/>
    <w:multiLevelType w:val="hybridMultilevel"/>
    <w:tmpl w:val="5EE4E3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46317EF"/>
    <w:multiLevelType w:val="hybridMultilevel"/>
    <w:tmpl w:val="4B3E162E"/>
    <w:lvl w:ilvl="0" w:tplc="24B8FF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6401656"/>
    <w:multiLevelType w:val="hybridMultilevel"/>
    <w:tmpl w:val="28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B96A79"/>
    <w:multiLevelType w:val="hybridMultilevel"/>
    <w:tmpl w:val="5F0CAF30"/>
    <w:lvl w:ilvl="0" w:tplc="24B8FF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04555C5"/>
    <w:multiLevelType w:val="hybridMultilevel"/>
    <w:tmpl w:val="AEB844E8"/>
    <w:lvl w:ilvl="0" w:tplc="1F6CD2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71413A0"/>
    <w:multiLevelType w:val="hybridMultilevel"/>
    <w:tmpl w:val="36D60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432ED0"/>
    <w:multiLevelType w:val="hybridMultilevel"/>
    <w:tmpl w:val="23EEEC60"/>
    <w:lvl w:ilvl="0" w:tplc="24B8FF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C2978B7"/>
    <w:multiLevelType w:val="hybridMultilevel"/>
    <w:tmpl w:val="BDDE97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5"/>
  </w:num>
  <w:num w:numId="5">
    <w:abstractNumId w:val="9"/>
  </w:num>
  <w:num w:numId="6">
    <w:abstractNumId w:val="6"/>
  </w:num>
  <w:num w:numId="7">
    <w:abstractNumId w:val="0"/>
  </w:num>
  <w:num w:numId="8">
    <w:abstractNumId w:val="1"/>
  </w:num>
  <w:num w:numId="9">
    <w:abstractNumId w:val="8"/>
  </w:num>
  <w:num w:numId="10">
    <w:abstractNumId w:val="3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7A"/>
    <w:rsid w:val="00001B51"/>
    <w:rsid w:val="00045914"/>
    <w:rsid w:val="000471F9"/>
    <w:rsid w:val="000564E7"/>
    <w:rsid w:val="00074098"/>
    <w:rsid w:val="00074C30"/>
    <w:rsid w:val="000C14FC"/>
    <w:rsid w:val="000D7A16"/>
    <w:rsid w:val="0010796A"/>
    <w:rsid w:val="001115BE"/>
    <w:rsid w:val="0013428A"/>
    <w:rsid w:val="001813F8"/>
    <w:rsid w:val="001855D8"/>
    <w:rsid w:val="00193471"/>
    <w:rsid w:val="001B4804"/>
    <w:rsid w:val="001D0D77"/>
    <w:rsid w:val="001D27FF"/>
    <w:rsid w:val="001D5E7A"/>
    <w:rsid w:val="001F46A4"/>
    <w:rsid w:val="00216EAC"/>
    <w:rsid w:val="00217475"/>
    <w:rsid w:val="002432F2"/>
    <w:rsid w:val="00253767"/>
    <w:rsid w:val="00262007"/>
    <w:rsid w:val="00286C47"/>
    <w:rsid w:val="002D145A"/>
    <w:rsid w:val="002E3320"/>
    <w:rsid w:val="00304BDA"/>
    <w:rsid w:val="00323646"/>
    <w:rsid w:val="00331146"/>
    <w:rsid w:val="00350607"/>
    <w:rsid w:val="003511E5"/>
    <w:rsid w:val="003572AA"/>
    <w:rsid w:val="00360B24"/>
    <w:rsid w:val="003726B4"/>
    <w:rsid w:val="00373CBB"/>
    <w:rsid w:val="003778B3"/>
    <w:rsid w:val="0039112A"/>
    <w:rsid w:val="003C0BFD"/>
    <w:rsid w:val="003C551B"/>
    <w:rsid w:val="003F1EDA"/>
    <w:rsid w:val="003F6245"/>
    <w:rsid w:val="00405AF7"/>
    <w:rsid w:val="004151A5"/>
    <w:rsid w:val="00462476"/>
    <w:rsid w:val="004975A9"/>
    <w:rsid w:val="004B699B"/>
    <w:rsid w:val="004E637A"/>
    <w:rsid w:val="004F180B"/>
    <w:rsid w:val="0050194F"/>
    <w:rsid w:val="00513251"/>
    <w:rsid w:val="005247A8"/>
    <w:rsid w:val="00593AF1"/>
    <w:rsid w:val="005B2242"/>
    <w:rsid w:val="005D121C"/>
    <w:rsid w:val="005E70DF"/>
    <w:rsid w:val="005E749A"/>
    <w:rsid w:val="006070A7"/>
    <w:rsid w:val="0061232D"/>
    <w:rsid w:val="00625024"/>
    <w:rsid w:val="00625261"/>
    <w:rsid w:val="006819B9"/>
    <w:rsid w:val="00692F42"/>
    <w:rsid w:val="006A3D4F"/>
    <w:rsid w:val="006C3B50"/>
    <w:rsid w:val="00705C84"/>
    <w:rsid w:val="00711E5E"/>
    <w:rsid w:val="00784047"/>
    <w:rsid w:val="007864E1"/>
    <w:rsid w:val="00795FE1"/>
    <w:rsid w:val="007C2C23"/>
    <w:rsid w:val="007C53AD"/>
    <w:rsid w:val="00871A16"/>
    <w:rsid w:val="00875C4F"/>
    <w:rsid w:val="008929D4"/>
    <w:rsid w:val="00897F12"/>
    <w:rsid w:val="008B3877"/>
    <w:rsid w:val="008B712F"/>
    <w:rsid w:val="008C1F48"/>
    <w:rsid w:val="008C39CD"/>
    <w:rsid w:val="00900213"/>
    <w:rsid w:val="009026F2"/>
    <w:rsid w:val="009609A6"/>
    <w:rsid w:val="00965635"/>
    <w:rsid w:val="00967D1A"/>
    <w:rsid w:val="00984168"/>
    <w:rsid w:val="00985AE6"/>
    <w:rsid w:val="009C480D"/>
    <w:rsid w:val="009D0803"/>
    <w:rsid w:val="009F4A5F"/>
    <w:rsid w:val="00A00FDD"/>
    <w:rsid w:val="00A36B73"/>
    <w:rsid w:val="00A427EC"/>
    <w:rsid w:val="00AC1009"/>
    <w:rsid w:val="00AC3A4F"/>
    <w:rsid w:val="00AD7EF8"/>
    <w:rsid w:val="00AE1C78"/>
    <w:rsid w:val="00B237BD"/>
    <w:rsid w:val="00B443B1"/>
    <w:rsid w:val="00B47F41"/>
    <w:rsid w:val="00B67EA2"/>
    <w:rsid w:val="00B809BB"/>
    <w:rsid w:val="00B83867"/>
    <w:rsid w:val="00B97D9D"/>
    <w:rsid w:val="00BA1070"/>
    <w:rsid w:val="00BA587E"/>
    <w:rsid w:val="00BB0A59"/>
    <w:rsid w:val="00BD1C89"/>
    <w:rsid w:val="00C06902"/>
    <w:rsid w:val="00C879C3"/>
    <w:rsid w:val="00C922D1"/>
    <w:rsid w:val="00CA64BC"/>
    <w:rsid w:val="00CB2E86"/>
    <w:rsid w:val="00CB445A"/>
    <w:rsid w:val="00CB4D98"/>
    <w:rsid w:val="00CB7E54"/>
    <w:rsid w:val="00CE3474"/>
    <w:rsid w:val="00CE374E"/>
    <w:rsid w:val="00CE7983"/>
    <w:rsid w:val="00CF0724"/>
    <w:rsid w:val="00CF0E67"/>
    <w:rsid w:val="00D02EAA"/>
    <w:rsid w:val="00D03622"/>
    <w:rsid w:val="00D24A26"/>
    <w:rsid w:val="00D37569"/>
    <w:rsid w:val="00D968D1"/>
    <w:rsid w:val="00DB0F24"/>
    <w:rsid w:val="00DB5B98"/>
    <w:rsid w:val="00DC2B7A"/>
    <w:rsid w:val="00DF357D"/>
    <w:rsid w:val="00E14310"/>
    <w:rsid w:val="00E24917"/>
    <w:rsid w:val="00E31F44"/>
    <w:rsid w:val="00E4319D"/>
    <w:rsid w:val="00E5268C"/>
    <w:rsid w:val="00E63363"/>
    <w:rsid w:val="00E82C84"/>
    <w:rsid w:val="00E91D35"/>
    <w:rsid w:val="00E97E14"/>
    <w:rsid w:val="00EB48AD"/>
    <w:rsid w:val="00EE4593"/>
    <w:rsid w:val="00F22F92"/>
    <w:rsid w:val="00F52EF6"/>
    <w:rsid w:val="00F8731E"/>
    <w:rsid w:val="00F915F1"/>
    <w:rsid w:val="00FA4054"/>
    <w:rsid w:val="00FB019D"/>
    <w:rsid w:val="00FB3D89"/>
    <w:rsid w:val="00FB44E4"/>
    <w:rsid w:val="00FC191B"/>
    <w:rsid w:val="00FC6162"/>
    <w:rsid w:val="00FD0045"/>
    <w:rsid w:val="00FD5E6A"/>
    <w:rsid w:val="00FE2077"/>
    <w:rsid w:val="00FF5593"/>
    <w:rsid w:val="00FF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6C47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4C30"/>
  </w:style>
  <w:style w:type="paragraph" w:styleId="a7">
    <w:name w:val="footer"/>
    <w:basedOn w:val="a"/>
    <w:link w:val="a8"/>
    <w:uiPriority w:val="99"/>
    <w:unhideWhenUsed/>
    <w:rsid w:val="00074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4C30"/>
  </w:style>
  <w:style w:type="paragraph" w:customStyle="1" w:styleId="ConsPlusNormal">
    <w:name w:val="ConsPlusNormal"/>
    <w:rsid w:val="00216EA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216EAC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1">
    <w:name w:val="Основной текст Знак1"/>
    <w:basedOn w:val="a0"/>
    <w:link w:val="a9"/>
    <w:uiPriority w:val="99"/>
    <w:locked/>
    <w:rsid w:val="00CB2E86"/>
    <w:rPr>
      <w:rFonts w:ascii="Times New Roman" w:hAnsi="Times New Roman"/>
      <w:sz w:val="26"/>
      <w:szCs w:val="26"/>
      <w:shd w:val="clear" w:color="auto" w:fill="FFFFFF"/>
    </w:rPr>
  </w:style>
  <w:style w:type="paragraph" w:styleId="a9">
    <w:name w:val="Body Text"/>
    <w:basedOn w:val="a"/>
    <w:link w:val="1"/>
    <w:uiPriority w:val="99"/>
    <w:rsid w:val="00CB2E86"/>
    <w:pPr>
      <w:shd w:val="clear" w:color="auto" w:fill="FFFFFF"/>
      <w:spacing w:after="900" w:line="240" w:lineRule="atLeast"/>
      <w:ind w:hanging="2280"/>
    </w:pPr>
    <w:rPr>
      <w:rFonts w:ascii="Times New Roman" w:hAnsi="Times New Roman"/>
      <w:sz w:val="26"/>
      <w:szCs w:val="26"/>
    </w:rPr>
  </w:style>
  <w:style w:type="character" w:customStyle="1" w:styleId="aa">
    <w:name w:val="Основной текст Знак"/>
    <w:basedOn w:val="a0"/>
    <w:uiPriority w:val="99"/>
    <w:semiHidden/>
    <w:rsid w:val="00CB2E86"/>
  </w:style>
  <w:style w:type="paragraph" w:styleId="ab">
    <w:name w:val="List Paragraph"/>
    <w:basedOn w:val="a"/>
    <w:uiPriority w:val="34"/>
    <w:qFormat/>
    <w:rsid w:val="0039112A"/>
    <w:pPr>
      <w:ind w:left="720"/>
      <w:contextualSpacing/>
    </w:pPr>
  </w:style>
  <w:style w:type="paragraph" w:styleId="ac">
    <w:name w:val="No Spacing"/>
    <w:uiPriority w:val="1"/>
    <w:qFormat/>
    <w:rsid w:val="005D121C"/>
    <w:pPr>
      <w:spacing w:after="0" w:line="240" w:lineRule="auto"/>
    </w:pPr>
  </w:style>
  <w:style w:type="table" w:styleId="ad">
    <w:name w:val="Table Grid"/>
    <w:basedOn w:val="a1"/>
    <w:uiPriority w:val="59"/>
    <w:rsid w:val="008C39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6C47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4C30"/>
  </w:style>
  <w:style w:type="paragraph" w:styleId="a7">
    <w:name w:val="footer"/>
    <w:basedOn w:val="a"/>
    <w:link w:val="a8"/>
    <w:uiPriority w:val="99"/>
    <w:unhideWhenUsed/>
    <w:rsid w:val="00074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4C30"/>
  </w:style>
  <w:style w:type="paragraph" w:customStyle="1" w:styleId="ConsPlusNormal">
    <w:name w:val="ConsPlusNormal"/>
    <w:rsid w:val="00216EA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216EAC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1">
    <w:name w:val="Основной текст Знак1"/>
    <w:basedOn w:val="a0"/>
    <w:link w:val="a9"/>
    <w:uiPriority w:val="99"/>
    <w:locked/>
    <w:rsid w:val="00CB2E86"/>
    <w:rPr>
      <w:rFonts w:ascii="Times New Roman" w:hAnsi="Times New Roman"/>
      <w:sz w:val="26"/>
      <w:szCs w:val="26"/>
      <w:shd w:val="clear" w:color="auto" w:fill="FFFFFF"/>
    </w:rPr>
  </w:style>
  <w:style w:type="paragraph" w:styleId="a9">
    <w:name w:val="Body Text"/>
    <w:basedOn w:val="a"/>
    <w:link w:val="1"/>
    <w:uiPriority w:val="99"/>
    <w:rsid w:val="00CB2E86"/>
    <w:pPr>
      <w:shd w:val="clear" w:color="auto" w:fill="FFFFFF"/>
      <w:spacing w:after="900" w:line="240" w:lineRule="atLeast"/>
      <w:ind w:hanging="2280"/>
    </w:pPr>
    <w:rPr>
      <w:rFonts w:ascii="Times New Roman" w:hAnsi="Times New Roman"/>
      <w:sz w:val="26"/>
      <w:szCs w:val="26"/>
    </w:rPr>
  </w:style>
  <w:style w:type="character" w:customStyle="1" w:styleId="aa">
    <w:name w:val="Основной текст Знак"/>
    <w:basedOn w:val="a0"/>
    <w:uiPriority w:val="99"/>
    <w:semiHidden/>
    <w:rsid w:val="00CB2E86"/>
  </w:style>
  <w:style w:type="paragraph" w:styleId="ab">
    <w:name w:val="List Paragraph"/>
    <w:basedOn w:val="a"/>
    <w:uiPriority w:val="34"/>
    <w:qFormat/>
    <w:rsid w:val="0039112A"/>
    <w:pPr>
      <w:ind w:left="720"/>
      <w:contextualSpacing/>
    </w:pPr>
  </w:style>
  <w:style w:type="paragraph" w:styleId="ac">
    <w:name w:val="No Spacing"/>
    <w:uiPriority w:val="1"/>
    <w:qFormat/>
    <w:rsid w:val="005D121C"/>
    <w:pPr>
      <w:spacing w:after="0" w:line="240" w:lineRule="auto"/>
    </w:pPr>
  </w:style>
  <w:style w:type="table" w:styleId="ad">
    <w:name w:val="Table Grid"/>
    <w:basedOn w:val="a1"/>
    <w:uiPriority w:val="59"/>
    <w:rsid w:val="008C39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3916-D1E1-4239-9897-F74F4B0EC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2016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Бугивуги</cp:lastModifiedBy>
  <cp:revision>2</cp:revision>
  <cp:lastPrinted>2019-11-27T12:31:00Z</cp:lastPrinted>
  <dcterms:created xsi:type="dcterms:W3CDTF">2019-12-05T12:50:00Z</dcterms:created>
  <dcterms:modified xsi:type="dcterms:W3CDTF">2019-12-05T12:50:00Z</dcterms:modified>
</cp:coreProperties>
</file>